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23A3BB" w14:textId="3A99742B" w:rsidR="00617C5B" w:rsidRPr="00AF0B31" w:rsidRDefault="00617C5B" w:rsidP="00E2345C">
      <w:pPr>
        <w:rPr>
          <w:rFonts w:ascii="Times" w:hAnsi="Times" w:cs="Arial"/>
          <w:sz w:val="22"/>
          <w:szCs w:val="22"/>
        </w:rPr>
      </w:pPr>
      <w:bookmarkStart w:id="0" w:name="_GoBack"/>
      <w:bookmarkEnd w:id="0"/>
      <w:r w:rsidRPr="00AF0B31">
        <w:rPr>
          <w:rFonts w:ascii="Times" w:hAnsi="Times"/>
          <w:noProof/>
          <w:sz w:val="22"/>
          <w:szCs w:val="22"/>
        </w:rPr>
        <w:drawing>
          <wp:inline distT="0" distB="0" distL="0" distR="0" wp14:anchorId="2C0A7289" wp14:editId="2401457D">
            <wp:extent cx="5486400" cy="293052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722EDCCA" w14:textId="3E4B060C" w:rsidR="00DE08D3" w:rsidRPr="00AF0B31" w:rsidRDefault="006456F9" w:rsidP="00356FBD">
      <w:pPr>
        <w:pStyle w:val="NormalWeb"/>
        <w:spacing w:before="2" w:after="2"/>
        <w:jc w:val="both"/>
        <w:rPr>
          <w:rFonts w:cs="Arial"/>
          <w:sz w:val="22"/>
          <w:szCs w:val="22"/>
        </w:rPr>
      </w:pPr>
      <w:r w:rsidRPr="00AF0B31">
        <w:rPr>
          <w:rFonts w:cs="Arial"/>
          <w:b/>
          <w:color w:val="000000"/>
          <w:sz w:val="22"/>
          <w:szCs w:val="22"/>
        </w:rPr>
        <w:t xml:space="preserve">Figure </w:t>
      </w:r>
      <w:r w:rsidR="00AF0B31" w:rsidRPr="00AF0B31">
        <w:rPr>
          <w:rFonts w:cs="Arial"/>
          <w:b/>
          <w:color w:val="000000"/>
          <w:sz w:val="22"/>
          <w:szCs w:val="22"/>
        </w:rPr>
        <w:t>S</w:t>
      </w:r>
      <w:r w:rsidRPr="00AF0B31">
        <w:rPr>
          <w:rFonts w:cs="Arial"/>
          <w:b/>
          <w:color w:val="000000"/>
          <w:sz w:val="22"/>
          <w:szCs w:val="22"/>
        </w:rPr>
        <w:t>1</w:t>
      </w:r>
      <w:r w:rsidR="0019712A" w:rsidRPr="00AF0B31">
        <w:rPr>
          <w:rFonts w:cs="Arial"/>
          <w:color w:val="000000"/>
          <w:sz w:val="22"/>
          <w:szCs w:val="22"/>
        </w:rPr>
        <w:t>. Vervet chromosome size distribution</w:t>
      </w:r>
      <w:r w:rsidR="002F2DFB" w:rsidRPr="00AF0B31">
        <w:rPr>
          <w:rFonts w:cs="Arial"/>
          <w:color w:val="000000"/>
          <w:sz w:val="22"/>
          <w:szCs w:val="22"/>
        </w:rPr>
        <w:t>.</w:t>
      </w:r>
    </w:p>
    <w:p w14:paraId="1211B1EB" w14:textId="08533B88" w:rsidR="00DE08D3" w:rsidRPr="00AF0B31" w:rsidRDefault="00010C1E" w:rsidP="00C34AA7">
      <w:pPr>
        <w:rPr>
          <w:rFonts w:ascii="Times" w:hAnsi="Times" w:cs="Arial"/>
          <w:noProof/>
          <w:sz w:val="22"/>
          <w:szCs w:val="22"/>
        </w:rPr>
      </w:pPr>
      <w:r w:rsidRPr="00AF0B31">
        <w:rPr>
          <w:rFonts w:ascii="Times" w:hAnsi="Times" w:cs="Arial"/>
          <w:noProof/>
          <w:sz w:val="22"/>
          <w:szCs w:val="22"/>
        </w:rPr>
        <w:lastRenderedPageBreak/>
        <w:drawing>
          <wp:inline distT="0" distB="0" distL="0" distR="0" wp14:anchorId="7C1F7857" wp14:editId="5EF59935">
            <wp:extent cx="3921760" cy="5038938"/>
            <wp:effectExtent l="0" t="0" r="0" b="0"/>
            <wp:docPr id="8" name="Picture 3" descr="Screen Shot 2014-08-24 at 9.03.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4-08-24 at 9.03.00 PM.p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922418" cy="5039783"/>
                    </a:xfrm>
                    <a:prstGeom prst="rect">
                      <a:avLst/>
                    </a:prstGeom>
                  </pic:spPr>
                </pic:pic>
              </a:graphicData>
            </a:graphic>
          </wp:inline>
        </w:drawing>
      </w:r>
    </w:p>
    <w:p w14:paraId="449D5961" w14:textId="5F33D339" w:rsidR="00010C1E" w:rsidRPr="00AF0B31" w:rsidRDefault="00010C1E" w:rsidP="00C34AA7">
      <w:pPr>
        <w:rPr>
          <w:rFonts w:ascii="Times" w:hAnsi="Times" w:cs="Arial"/>
          <w:sz w:val="22"/>
          <w:szCs w:val="22"/>
        </w:rPr>
      </w:pPr>
      <w:r w:rsidRPr="00AF0B31">
        <w:rPr>
          <w:rFonts w:ascii="Times" w:hAnsi="Times" w:cs="Arial"/>
          <w:b/>
          <w:noProof/>
          <w:sz w:val="22"/>
          <w:szCs w:val="22"/>
        </w:rPr>
        <w:t xml:space="preserve">Figure </w:t>
      </w:r>
      <w:r w:rsidR="00AF0B31">
        <w:rPr>
          <w:rFonts w:ascii="Times" w:hAnsi="Times" w:cs="Arial"/>
          <w:b/>
          <w:noProof/>
          <w:sz w:val="22"/>
          <w:szCs w:val="22"/>
        </w:rPr>
        <w:t>S</w:t>
      </w:r>
      <w:r w:rsidR="005445CC" w:rsidRPr="00AF0B31">
        <w:rPr>
          <w:rFonts w:ascii="Times" w:hAnsi="Times" w:cs="Arial"/>
          <w:b/>
          <w:noProof/>
          <w:sz w:val="22"/>
          <w:szCs w:val="22"/>
        </w:rPr>
        <w:t>2</w:t>
      </w:r>
      <w:r w:rsidRPr="00AF0B31">
        <w:rPr>
          <w:rFonts w:ascii="Times" w:hAnsi="Times" w:cs="Arial"/>
          <w:noProof/>
          <w:sz w:val="22"/>
          <w:szCs w:val="22"/>
        </w:rPr>
        <w:t xml:space="preserve">. </w:t>
      </w:r>
      <w:r w:rsidRPr="00AF0B31">
        <w:rPr>
          <w:rFonts w:ascii="Times" w:hAnsi="Times" w:cs="Arial"/>
          <w:sz w:val="22"/>
          <w:szCs w:val="22"/>
        </w:rPr>
        <w:t xml:space="preserve">Whole genome alignments of human (hg19), vervet (Chlorocebus_sabeus 1.1) and rhesus macaque (rheMac2). </w:t>
      </w:r>
    </w:p>
    <w:p w14:paraId="5D713518" w14:textId="77777777" w:rsidR="008319CE" w:rsidRPr="00AF0B31" w:rsidRDefault="008319CE" w:rsidP="00C34AA7">
      <w:pPr>
        <w:rPr>
          <w:rFonts w:ascii="Times" w:hAnsi="Times" w:cs="Arial"/>
          <w:sz w:val="22"/>
          <w:szCs w:val="22"/>
        </w:rPr>
      </w:pPr>
    </w:p>
    <w:p w14:paraId="5B0EBEA5" w14:textId="222C3E98" w:rsidR="008319CE" w:rsidRPr="00AF0B31" w:rsidRDefault="008319CE" w:rsidP="00C34AA7">
      <w:pPr>
        <w:rPr>
          <w:rFonts w:ascii="Times" w:hAnsi="Times" w:cs="Arial"/>
          <w:sz w:val="22"/>
          <w:szCs w:val="22"/>
        </w:rPr>
      </w:pPr>
    </w:p>
    <w:p w14:paraId="29B60258" w14:textId="77777777" w:rsidR="008319CE" w:rsidRPr="00AF0B31" w:rsidRDefault="008319CE" w:rsidP="008319CE">
      <w:pPr>
        <w:rPr>
          <w:rFonts w:ascii="Times" w:hAnsi="Times" w:cs="Arial"/>
          <w:b/>
          <w:sz w:val="22"/>
          <w:szCs w:val="22"/>
        </w:rPr>
      </w:pPr>
    </w:p>
    <w:p w14:paraId="724C7E5A" w14:textId="7B9833D5" w:rsidR="005445CC" w:rsidRPr="00AF0B31" w:rsidRDefault="005445CC" w:rsidP="008319CE">
      <w:pPr>
        <w:rPr>
          <w:rFonts w:ascii="Times" w:hAnsi="Times" w:cs="Arial"/>
          <w:sz w:val="22"/>
          <w:szCs w:val="22"/>
        </w:rPr>
      </w:pPr>
      <w:r w:rsidRPr="00AF0B31">
        <w:rPr>
          <w:rFonts w:ascii="Times" w:hAnsi="Times" w:cs="Arial"/>
          <w:noProof/>
          <w:sz w:val="22"/>
          <w:szCs w:val="22"/>
        </w:rPr>
        <w:drawing>
          <wp:inline distT="0" distB="0" distL="0" distR="0" wp14:anchorId="19097D60" wp14:editId="1C1B7D41">
            <wp:extent cx="5047488" cy="483412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E_CH250-181A5.tif"/>
                    <pic:cNvPicPr/>
                  </pic:nvPicPr>
                  <pic:blipFill>
                    <a:blip r:embed="rId8">
                      <a:extLst>
                        <a:ext uri="{28A0092B-C50C-407E-A947-70E740481C1C}">
                          <a14:useLocalDpi xmlns:a14="http://schemas.microsoft.com/office/drawing/2010/main" val="0"/>
                        </a:ext>
                      </a:extLst>
                    </a:blip>
                    <a:stretch>
                      <a:fillRect/>
                    </a:stretch>
                  </pic:blipFill>
                  <pic:spPr>
                    <a:xfrm>
                      <a:off x="0" y="0"/>
                      <a:ext cx="5047488" cy="4834128"/>
                    </a:xfrm>
                    <a:prstGeom prst="rect">
                      <a:avLst/>
                    </a:prstGeom>
                  </pic:spPr>
                </pic:pic>
              </a:graphicData>
            </a:graphic>
          </wp:inline>
        </w:drawing>
      </w:r>
    </w:p>
    <w:p w14:paraId="310A42AF" w14:textId="12A09022" w:rsidR="00736424" w:rsidRPr="00AF0B31" w:rsidRDefault="005445CC" w:rsidP="005445CC">
      <w:pPr>
        <w:rPr>
          <w:rFonts w:ascii="Times" w:hAnsi="Times"/>
          <w:sz w:val="22"/>
          <w:szCs w:val="22"/>
        </w:rPr>
      </w:pPr>
      <w:r w:rsidRPr="00AF0B31">
        <w:rPr>
          <w:rFonts w:ascii="Times" w:hAnsi="Times" w:cs="Arial"/>
          <w:b/>
          <w:noProof/>
          <w:sz w:val="22"/>
          <w:szCs w:val="22"/>
        </w:rPr>
        <w:t xml:space="preserve">Figure </w:t>
      </w:r>
      <w:r w:rsidR="00AF0B31">
        <w:rPr>
          <w:rFonts w:ascii="Times" w:hAnsi="Times" w:cs="Arial"/>
          <w:b/>
          <w:noProof/>
          <w:sz w:val="22"/>
          <w:szCs w:val="22"/>
        </w:rPr>
        <w:t>S</w:t>
      </w:r>
      <w:r w:rsidR="00866C6A">
        <w:rPr>
          <w:rFonts w:ascii="Times" w:hAnsi="Times" w:cs="Arial"/>
          <w:b/>
          <w:noProof/>
          <w:sz w:val="22"/>
          <w:szCs w:val="22"/>
        </w:rPr>
        <w:t>3</w:t>
      </w:r>
      <w:r w:rsidRPr="00AF0B31">
        <w:rPr>
          <w:rFonts w:ascii="Times" w:hAnsi="Times" w:cs="Arial"/>
          <w:b/>
          <w:noProof/>
          <w:sz w:val="22"/>
          <w:szCs w:val="22"/>
        </w:rPr>
        <w:t>.</w:t>
      </w:r>
      <w:r w:rsidRPr="00AF0B31">
        <w:rPr>
          <w:rFonts w:ascii="Times" w:hAnsi="Times" w:cs="Arial"/>
          <w:noProof/>
          <w:sz w:val="22"/>
          <w:szCs w:val="22"/>
        </w:rPr>
        <w:t xml:space="preserve"> </w:t>
      </w:r>
      <w:r w:rsidRPr="00AF0B31">
        <w:rPr>
          <w:rFonts w:ascii="Times" w:hAnsi="Times" w:cs="Arial"/>
          <w:sz w:val="22"/>
          <w:szCs w:val="22"/>
        </w:rPr>
        <w:t xml:space="preserve">The fission that generated vervet chromosomes 24 and 29 is mapped to a single rhesus macaque BAC </w:t>
      </w:r>
      <w:r w:rsidRPr="00AF0B31">
        <w:rPr>
          <w:rFonts w:ascii="Times" w:hAnsi="Times"/>
          <w:sz w:val="22"/>
          <w:szCs w:val="22"/>
        </w:rPr>
        <w:t xml:space="preserve">CH250-181A5. </w:t>
      </w:r>
    </w:p>
    <w:p w14:paraId="7DD95EF3" w14:textId="77777777" w:rsidR="00736424" w:rsidRPr="00AF0B31" w:rsidRDefault="00736424">
      <w:pPr>
        <w:rPr>
          <w:rFonts w:ascii="Times" w:hAnsi="Times"/>
          <w:sz w:val="22"/>
          <w:szCs w:val="22"/>
        </w:rPr>
      </w:pPr>
      <w:r w:rsidRPr="00AF0B31">
        <w:rPr>
          <w:rFonts w:ascii="Times" w:hAnsi="Times"/>
          <w:sz w:val="22"/>
          <w:szCs w:val="22"/>
        </w:rPr>
        <w:br w:type="page"/>
      </w:r>
    </w:p>
    <w:p w14:paraId="10EEF7E9" w14:textId="77777777" w:rsidR="00736424" w:rsidRPr="00AF0B31" w:rsidRDefault="00736424" w:rsidP="005445CC">
      <w:pPr>
        <w:rPr>
          <w:rFonts w:ascii="Times" w:hAnsi="Times"/>
          <w:sz w:val="22"/>
          <w:szCs w:val="22"/>
        </w:rPr>
        <w:sectPr w:rsidR="00736424" w:rsidRPr="00AF0B31" w:rsidSect="00736424">
          <w:pgSz w:w="12240" w:h="15840"/>
          <w:pgMar w:top="1440" w:right="1800" w:bottom="1440" w:left="1800" w:header="720" w:footer="720" w:gutter="0"/>
          <w:cols w:space="720"/>
        </w:sectPr>
      </w:pPr>
    </w:p>
    <w:p w14:paraId="18A4AF1E" w14:textId="31AE909F" w:rsidR="005445CC" w:rsidRPr="00AF0B31" w:rsidRDefault="005445CC" w:rsidP="005445CC">
      <w:pPr>
        <w:rPr>
          <w:rFonts w:ascii="Times" w:hAnsi="Times"/>
          <w:sz w:val="22"/>
          <w:szCs w:val="22"/>
        </w:rPr>
      </w:pPr>
    </w:p>
    <w:p w14:paraId="36553C9B" w14:textId="09988B2C" w:rsidR="00BC5EF3" w:rsidRPr="00AF0B31" w:rsidRDefault="00736424" w:rsidP="008319CE">
      <w:pPr>
        <w:rPr>
          <w:rFonts w:ascii="Times" w:hAnsi="Times" w:cs="Arial"/>
          <w:b/>
          <w:sz w:val="22"/>
          <w:szCs w:val="22"/>
        </w:rPr>
      </w:pPr>
      <w:r w:rsidRPr="00AF0B31">
        <w:rPr>
          <w:rFonts w:ascii="Times" w:hAnsi="Times" w:cs="Arial"/>
          <w:b/>
          <w:noProof/>
          <w:sz w:val="22"/>
          <w:szCs w:val="22"/>
        </w:rPr>
        <w:drawing>
          <wp:inline distT="0" distB="0" distL="0" distR="0" wp14:anchorId="3C1FBACD" wp14:editId="6527A907">
            <wp:extent cx="8867140" cy="28041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14 CAE24:29fission.tiff"/>
                    <pic:cNvPicPr/>
                  </pic:nvPicPr>
                  <pic:blipFill>
                    <a:blip r:embed="rId9">
                      <a:extLst>
                        <a:ext uri="{28A0092B-C50C-407E-A947-70E740481C1C}">
                          <a14:useLocalDpi xmlns:a14="http://schemas.microsoft.com/office/drawing/2010/main" val="0"/>
                        </a:ext>
                      </a:extLst>
                    </a:blip>
                    <a:stretch>
                      <a:fillRect/>
                    </a:stretch>
                  </pic:blipFill>
                  <pic:spPr>
                    <a:xfrm>
                      <a:off x="0" y="0"/>
                      <a:ext cx="8867827" cy="2804377"/>
                    </a:xfrm>
                    <a:prstGeom prst="rect">
                      <a:avLst/>
                    </a:prstGeom>
                  </pic:spPr>
                </pic:pic>
              </a:graphicData>
            </a:graphic>
          </wp:inline>
        </w:drawing>
      </w:r>
    </w:p>
    <w:p w14:paraId="171C7DAD" w14:textId="595251E0" w:rsidR="00736424" w:rsidRDefault="005445CC" w:rsidP="008319CE">
      <w:pPr>
        <w:rPr>
          <w:rFonts w:ascii="Times" w:hAnsi="Times" w:cs="Arial"/>
          <w:sz w:val="22"/>
          <w:szCs w:val="22"/>
        </w:rPr>
      </w:pPr>
      <w:r w:rsidRPr="00AF0B31">
        <w:rPr>
          <w:rFonts w:ascii="Times" w:hAnsi="Times" w:cs="Arial"/>
          <w:b/>
          <w:sz w:val="22"/>
          <w:szCs w:val="22"/>
        </w:rPr>
        <w:t xml:space="preserve">Figure </w:t>
      </w:r>
      <w:r w:rsidR="00AF0B31">
        <w:rPr>
          <w:rFonts w:ascii="Times" w:hAnsi="Times" w:cs="Arial"/>
          <w:b/>
          <w:sz w:val="22"/>
          <w:szCs w:val="22"/>
        </w:rPr>
        <w:t>S</w:t>
      </w:r>
      <w:r w:rsidR="00866C6A">
        <w:rPr>
          <w:rFonts w:ascii="Times" w:hAnsi="Times" w:cs="Arial"/>
          <w:b/>
          <w:sz w:val="22"/>
          <w:szCs w:val="22"/>
        </w:rPr>
        <w:t>4</w:t>
      </w:r>
      <w:r w:rsidRPr="00AF0B31">
        <w:rPr>
          <w:rFonts w:ascii="Times" w:hAnsi="Times" w:cs="Arial"/>
          <w:b/>
          <w:sz w:val="22"/>
          <w:szCs w:val="22"/>
        </w:rPr>
        <w:t>.</w:t>
      </w:r>
      <w:r w:rsidRPr="00AF0B31">
        <w:rPr>
          <w:rFonts w:ascii="Times" w:hAnsi="Times" w:cs="Arial"/>
          <w:sz w:val="22"/>
          <w:szCs w:val="22"/>
        </w:rPr>
        <w:t xml:space="preserve"> Human 14 region </w:t>
      </w:r>
      <w:r w:rsidR="00800DC0" w:rsidRPr="00AF0B31">
        <w:rPr>
          <w:rFonts w:ascii="Times" w:hAnsi="Times" w:cs="Arial"/>
          <w:sz w:val="22"/>
          <w:szCs w:val="22"/>
        </w:rPr>
        <w:t>of breakpoint origin for CAE24 and CAE29.</w:t>
      </w:r>
    </w:p>
    <w:p w14:paraId="0775A67F" w14:textId="4781027E" w:rsidR="00866C6A" w:rsidRDefault="00866C6A">
      <w:pPr>
        <w:rPr>
          <w:rFonts w:ascii="Times" w:hAnsi="Times" w:cs="Arial"/>
          <w:sz w:val="22"/>
          <w:szCs w:val="22"/>
        </w:rPr>
      </w:pPr>
      <w:r>
        <w:rPr>
          <w:rFonts w:ascii="Times" w:hAnsi="Times" w:cs="Arial"/>
          <w:sz w:val="22"/>
          <w:szCs w:val="22"/>
        </w:rPr>
        <w:br w:type="page"/>
      </w:r>
    </w:p>
    <w:p w14:paraId="61BC2D2F" w14:textId="77777777" w:rsidR="00866C6A" w:rsidRDefault="00866C6A">
      <w:pPr>
        <w:rPr>
          <w:rFonts w:ascii="Times" w:hAnsi="Times" w:cs="Arial"/>
          <w:sz w:val="22"/>
          <w:szCs w:val="22"/>
        </w:rPr>
      </w:pPr>
    </w:p>
    <w:p w14:paraId="7E0C6943" w14:textId="0B1E4004" w:rsidR="00866C6A" w:rsidRDefault="00866C6A">
      <w:pPr>
        <w:rPr>
          <w:rFonts w:ascii="Times" w:hAnsi="Times" w:cs="Arial"/>
          <w:sz w:val="22"/>
          <w:szCs w:val="22"/>
        </w:rPr>
      </w:pPr>
      <w:r w:rsidRPr="00AF0B31">
        <w:rPr>
          <w:rFonts w:ascii="Times" w:hAnsi="Times" w:cs="Arial"/>
          <w:b/>
          <w:noProof/>
          <w:sz w:val="22"/>
          <w:szCs w:val="22"/>
        </w:rPr>
        <w:drawing>
          <wp:inline distT="0" distB="0" distL="0" distR="0" wp14:anchorId="228A8810" wp14:editId="3792808A">
            <wp:extent cx="5486400" cy="388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ontent.pdf"/>
                    <pic:cNvPicPr/>
                  </pic:nvPicPr>
                  <pic:blipFill>
                    <a:blip r:embed="rId10">
                      <a:extLst>
                        <a:ext uri="{28A0092B-C50C-407E-A947-70E740481C1C}">
                          <a14:useLocalDpi xmlns:a14="http://schemas.microsoft.com/office/drawing/2010/main" val="0"/>
                        </a:ext>
                      </a:extLst>
                    </a:blip>
                    <a:stretch>
                      <a:fillRect/>
                    </a:stretch>
                  </pic:blipFill>
                  <pic:spPr>
                    <a:xfrm>
                      <a:off x="0" y="0"/>
                      <a:ext cx="5486400" cy="3881755"/>
                    </a:xfrm>
                    <a:prstGeom prst="rect">
                      <a:avLst/>
                    </a:prstGeom>
                  </pic:spPr>
                </pic:pic>
              </a:graphicData>
            </a:graphic>
          </wp:inline>
        </w:drawing>
      </w:r>
    </w:p>
    <w:p w14:paraId="480E7005" w14:textId="6CEC386B" w:rsidR="00866C6A" w:rsidRPr="00AF0B31" w:rsidRDefault="00866C6A" w:rsidP="00866C6A">
      <w:pPr>
        <w:rPr>
          <w:rFonts w:ascii="Times" w:hAnsi="Times" w:cs="Arial"/>
          <w:sz w:val="22"/>
          <w:szCs w:val="22"/>
        </w:rPr>
      </w:pPr>
      <w:r w:rsidRPr="00AF0B31">
        <w:rPr>
          <w:rFonts w:ascii="Times" w:hAnsi="Times" w:cs="Arial"/>
          <w:b/>
          <w:sz w:val="22"/>
          <w:szCs w:val="22"/>
        </w:rPr>
        <w:t xml:space="preserve">Figure </w:t>
      </w:r>
      <w:r>
        <w:rPr>
          <w:rFonts w:ascii="Times" w:hAnsi="Times" w:cs="Arial"/>
          <w:b/>
          <w:sz w:val="22"/>
          <w:szCs w:val="22"/>
        </w:rPr>
        <w:t>S5</w:t>
      </w:r>
      <w:r w:rsidRPr="00AF0B31">
        <w:rPr>
          <w:rFonts w:ascii="Times" w:hAnsi="Times" w:cs="Arial"/>
          <w:b/>
          <w:sz w:val="22"/>
          <w:szCs w:val="22"/>
        </w:rPr>
        <w:t xml:space="preserve">. </w:t>
      </w:r>
      <w:r w:rsidRPr="00AF0B31">
        <w:rPr>
          <w:rFonts w:ascii="Times" w:hAnsi="Times" w:cs="Arial"/>
          <w:sz w:val="22"/>
          <w:szCs w:val="22"/>
        </w:rPr>
        <w:t>A summary of segmental duplication content in vervet chromsomes that have experienced fissions compared to those that have not.</w:t>
      </w:r>
    </w:p>
    <w:p w14:paraId="3B4989FE" w14:textId="0C6AF382" w:rsidR="00866C6A" w:rsidRDefault="00866C6A">
      <w:pPr>
        <w:rPr>
          <w:rFonts w:ascii="Times" w:hAnsi="Times" w:cs="Arial"/>
          <w:sz w:val="22"/>
          <w:szCs w:val="22"/>
        </w:rPr>
      </w:pPr>
      <w:r>
        <w:rPr>
          <w:rFonts w:ascii="Times" w:hAnsi="Times" w:cs="Arial"/>
          <w:sz w:val="22"/>
          <w:szCs w:val="22"/>
        </w:rPr>
        <w:br w:type="page"/>
      </w:r>
    </w:p>
    <w:p w14:paraId="1A4A5068" w14:textId="77777777" w:rsidR="00866C6A" w:rsidRDefault="00866C6A" w:rsidP="008319CE">
      <w:pPr>
        <w:rPr>
          <w:rFonts w:ascii="Times" w:hAnsi="Times" w:cs="Arial"/>
          <w:sz w:val="22"/>
          <w:szCs w:val="22"/>
        </w:rPr>
      </w:pPr>
    </w:p>
    <w:p w14:paraId="7CECA61D" w14:textId="412D6D9B" w:rsidR="005E48DD" w:rsidRDefault="005E48DD" w:rsidP="005E48DD">
      <w:pPr>
        <w:rPr>
          <w:rFonts w:ascii="Times" w:hAnsi="Times" w:cs="Arial"/>
          <w:b/>
          <w:sz w:val="22"/>
          <w:szCs w:val="22"/>
        </w:rPr>
      </w:pPr>
      <w:r w:rsidRPr="00AF0B31">
        <w:rPr>
          <w:rFonts w:ascii="Times" w:hAnsi="Times" w:cs="Arial"/>
          <w:noProof/>
          <w:sz w:val="22"/>
          <w:szCs w:val="22"/>
        </w:rPr>
        <w:drawing>
          <wp:inline distT="0" distB="0" distL="0" distR="0" wp14:anchorId="06D2A3A3" wp14:editId="59DC4CE6">
            <wp:extent cx="7722220" cy="3517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G1 expansion tree.tiff"/>
                    <pic:cNvPicPr/>
                  </pic:nvPicPr>
                  <pic:blipFill>
                    <a:blip r:embed="rId11">
                      <a:extLst>
                        <a:ext uri="{28A0092B-C50C-407E-A947-70E740481C1C}">
                          <a14:useLocalDpi xmlns:a14="http://schemas.microsoft.com/office/drawing/2010/main" val="0"/>
                        </a:ext>
                      </a:extLst>
                    </a:blip>
                    <a:stretch>
                      <a:fillRect/>
                    </a:stretch>
                  </pic:blipFill>
                  <pic:spPr>
                    <a:xfrm>
                      <a:off x="0" y="0"/>
                      <a:ext cx="7722615" cy="3518080"/>
                    </a:xfrm>
                    <a:prstGeom prst="rect">
                      <a:avLst/>
                    </a:prstGeom>
                  </pic:spPr>
                </pic:pic>
              </a:graphicData>
            </a:graphic>
          </wp:inline>
        </w:drawing>
      </w:r>
    </w:p>
    <w:p w14:paraId="5B7D9C93" w14:textId="6B068397" w:rsidR="005E48DD" w:rsidRPr="00AF0B31" w:rsidRDefault="005E48DD" w:rsidP="005E48DD">
      <w:pPr>
        <w:rPr>
          <w:rFonts w:ascii="Times" w:hAnsi="Times" w:cs="Arial"/>
          <w:sz w:val="22"/>
          <w:szCs w:val="22"/>
        </w:rPr>
      </w:pPr>
      <w:r w:rsidRPr="00AF0B31">
        <w:rPr>
          <w:rFonts w:ascii="Times" w:hAnsi="Times" w:cs="Arial"/>
          <w:b/>
          <w:sz w:val="22"/>
          <w:szCs w:val="22"/>
        </w:rPr>
        <w:t xml:space="preserve">Figure </w:t>
      </w:r>
      <w:r>
        <w:rPr>
          <w:rFonts w:ascii="Times" w:hAnsi="Times" w:cs="Arial"/>
          <w:b/>
          <w:sz w:val="22"/>
          <w:szCs w:val="22"/>
        </w:rPr>
        <w:t>S6</w:t>
      </w:r>
      <w:r w:rsidRPr="00AF0B31">
        <w:rPr>
          <w:rFonts w:ascii="Times" w:hAnsi="Times" w:cs="Arial"/>
          <w:sz w:val="22"/>
          <w:szCs w:val="22"/>
        </w:rPr>
        <w:t xml:space="preserve">. Gene copy number for LENG1 in the primate lineage among sequenced primates (source is Ensembl gene trees database). </w:t>
      </w:r>
    </w:p>
    <w:p w14:paraId="675F4DE9" w14:textId="21C7E7C1" w:rsidR="005123CE" w:rsidRDefault="005123CE">
      <w:pPr>
        <w:rPr>
          <w:rFonts w:ascii="Times" w:hAnsi="Times" w:cs="Arial"/>
          <w:b/>
          <w:sz w:val="22"/>
          <w:szCs w:val="22"/>
        </w:rPr>
      </w:pPr>
    </w:p>
    <w:p w14:paraId="033CC260" w14:textId="3825D69C" w:rsidR="00CD6980" w:rsidRDefault="00CD6980" w:rsidP="00CD6980">
      <w:pPr>
        <w:rPr>
          <w:rFonts w:ascii="Times" w:hAnsi="Times" w:cs="Arial"/>
          <w:b/>
          <w:noProof/>
          <w:sz w:val="22"/>
          <w:szCs w:val="22"/>
        </w:rPr>
      </w:pPr>
      <w:r w:rsidRPr="00AF0B31">
        <w:rPr>
          <w:rFonts w:ascii="Times" w:hAnsi="Times" w:cs="Arial"/>
          <w:noProof/>
          <w:sz w:val="22"/>
          <w:szCs w:val="22"/>
        </w:rPr>
        <w:drawing>
          <wp:inline distT="0" distB="0" distL="0" distR="0" wp14:anchorId="1EA6E675" wp14:editId="03E3CA6F">
            <wp:extent cx="5486400" cy="1873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4_filtering_stats.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1873250"/>
                    </a:xfrm>
                    <a:prstGeom prst="rect">
                      <a:avLst/>
                    </a:prstGeom>
                  </pic:spPr>
                </pic:pic>
              </a:graphicData>
            </a:graphic>
          </wp:inline>
        </w:drawing>
      </w:r>
    </w:p>
    <w:p w14:paraId="1B32B454" w14:textId="38918E4B" w:rsidR="00CD6980" w:rsidRPr="00AF0B31" w:rsidRDefault="00CD6980" w:rsidP="00CD6980">
      <w:pPr>
        <w:rPr>
          <w:rFonts w:ascii="Times" w:hAnsi="Times" w:cs="Arial"/>
          <w:noProof/>
          <w:sz w:val="22"/>
          <w:szCs w:val="22"/>
        </w:rPr>
      </w:pPr>
      <w:r w:rsidRPr="00AF0B31">
        <w:rPr>
          <w:rFonts w:ascii="Times" w:hAnsi="Times" w:cs="Arial"/>
          <w:b/>
          <w:noProof/>
          <w:sz w:val="22"/>
          <w:szCs w:val="22"/>
        </w:rPr>
        <w:t xml:space="preserve">Figure </w:t>
      </w:r>
      <w:r>
        <w:rPr>
          <w:rFonts w:ascii="Times" w:hAnsi="Times" w:cs="Arial"/>
          <w:b/>
          <w:noProof/>
          <w:sz w:val="22"/>
          <w:szCs w:val="22"/>
        </w:rPr>
        <w:t>S</w:t>
      </w:r>
      <w:r w:rsidR="00892196">
        <w:rPr>
          <w:rFonts w:ascii="Times" w:hAnsi="Times" w:cs="Arial"/>
          <w:b/>
          <w:noProof/>
          <w:sz w:val="22"/>
          <w:szCs w:val="22"/>
        </w:rPr>
        <w:t>7</w:t>
      </w:r>
      <w:r w:rsidRPr="00AF0B31">
        <w:rPr>
          <w:rFonts w:ascii="Times" w:hAnsi="Times" w:cs="Arial"/>
          <w:noProof/>
          <w:sz w:val="22"/>
          <w:szCs w:val="22"/>
        </w:rPr>
        <w:t xml:space="preserve">. Total subspecies </w:t>
      </w:r>
      <w:r>
        <w:rPr>
          <w:rFonts w:ascii="Times" w:hAnsi="Times" w:cs="Arial"/>
          <w:noProof/>
          <w:sz w:val="22"/>
          <w:szCs w:val="22"/>
        </w:rPr>
        <w:t xml:space="preserve">filtered </w:t>
      </w:r>
      <w:r w:rsidRPr="00AF0B31">
        <w:rPr>
          <w:rFonts w:ascii="Times" w:hAnsi="Times" w:cs="Arial"/>
          <w:noProof/>
          <w:sz w:val="22"/>
          <w:szCs w:val="22"/>
        </w:rPr>
        <w:t xml:space="preserve">single nucleotide polymorphisms per vervet chromosome </w:t>
      </w:r>
    </w:p>
    <w:p w14:paraId="69D2419B" w14:textId="28F51499" w:rsidR="00CD6980" w:rsidRDefault="00CD6980" w:rsidP="00CD6980">
      <w:pPr>
        <w:rPr>
          <w:rFonts w:ascii="Times" w:hAnsi="Times" w:cs="Arial"/>
          <w:b/>
          <w:sz w:val="22"/>
          <w:szCs w:val="22"/>
        </w:rPr>
      </w:pPr>
      <w:r w:rsidRPr="00AF0B31">
        <w:rPr>
          <w:rFonts w:ascii="Times" w:hAnsi="Times" w:cs="Arial"/>
          <w:noProof/>
          <w:sz w:val="22"/>
          <w:szCs w:val="22"/>
        </w:rPr>
        <w:drawing>
          <wp:inline distT="0" distB="0" distL="0" distR="0" wp14:anchorId="5D23E7AE" wp14:editId="457BDD98">
            <wp:extent cx="7975600" cy="319579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vet_MHC.pdf"/>
                    <pic:cNvPicPr/>
                  </pic:nvPicPr>
                  <pic:blipFill>
                    <a:blip r:embed="rId13">
                      <a:extLst>
                        <a:ext uri="{28A0092B-C50C-407E-A947-70E740481C1C}">
                          <a14:useLocalDpi xmlns:a14="http://schemas.microsoft.com/office/drawing/2010/main" val="0"/>
                        </a:ext>
                      </a:extLst>
                    </a:blip>
                    <a:stretch>
                      <a:fillRect/>
                    </a:stretch>
                  </pic:blipFill>
                  <pic:spPr>
                    <a:xfrm>
                      <a:off x="0" y="0"/>
                      <a:ext cx="7975600" cy="3195798"/>
                    </a:xfrm>
                    <a:prstGeom prst="rect">
                      <a:avLst/>
                    </a:prstGeom>
                  </pic:spPr>
                </pic:pic>
              </a:graphicData>
            </a:graphic>
          </wp:inline>
        </w:drawing>
      </w:r>
    </w:p>
    <w:p w14:paraId="771132AE" w14:textId="403D8A96" w:rsidR="00CD6980" w:rsidRPr="00AF0B31" w:rsidRDefault="00892196" w:rsidP="00CD6980">
      <w:pPr>
        <w:rPr>
          <w:rFonts w:ascii="Times" w:hAnsi="Times" w:cs="Arial"/>
          <w:sz w:val="22"/>
          <w:szCs w:val="22"/>
        </w:rPr>
      </w:pPr>
      <w:r>
        <w:rPr>
          <w:rFonts w:ascii="Times" w:hAnsi="Times" w:cs="Arial"/>
          <w:b/>
          <w:sz w:val="22"/>
          <w:szCs w:val="22"/>
        </w:rPr>
        <w:t>Figure S8</w:t>
      </w:r>
      <w:r w:rsidR="00CD6980" w:rsidRPr="00AF0B31">
        <w:rPr>
          <w:rFonts w:ascii="Times" w:hAnsi="Times" w:cs="Arial"/>
          <w:b/>
          <w:sz w:val="22"/>
          <w:szCs w:val="22"/>
        </w:rPr>
        <w:t xml:space="preserve">. </w:t>
      </w:r>
      <w:r w:rsidR="00CD6980" w:rsidRPr="00AF0B31">
        <w:rPr>
          <w:rFonts w:ascii="Times" w:hAnsi="Times" w:cs="Arial"/>
          <w:sz w:val="22"/>
          <w:szCs w:val="22"/>
        </w:rPr>
        <w:t>Tile path of individual assembled BACs interspersed with whole genome assembly contigs for the vervet MHC region. Blue blocks represent individual clones and green blocks are interspersed whole genome assembled contigs.  The assembled BAC tile path is available upon request.</w:t>
      </w:r>
    </w:p>
    <w:p w14:paraId="623EB856" w14:textId="77777777" w:rsidR="00CD6980" w:rsidRDefault="00CD6980">
      <w:pPr>
        <w:rPr>
          <w:rFonts w:ascii="Times" w:hAnsi="Times"/>
          <w:sz w:val="22"/>
          <w:szCs w:val="22"/>
        </w:rPr>
      </w:pPr>
    </w:p>
    <w:p w14:paraId="079FE0F5" w14:textId="33F9EB0C" w:rsidR="005E48DD" w:rsidRDefault="005E48DD" w:rsidP="005E48DD">
      <w:pPr>
        <w:jc w:val="both"/>
        <w:rPr>
          <w:rFonts w:ascii="Times" w:hAnsi="Times" w:cs="Arial"/>
          <w:b/>
          <w:bCs/>
          <w:sz w:val="22"/>
          <w:szCs w:val="22"/>
        </w:rPr>
      </w:pPr>
    </w:p>
    <w:p w14:paraId="33CED520" w14:textId="6B15001B" w:rsidR="00800DC0" w:rsidRPr="00AF0B31" w:rsidRDefault="005E48DD" w:rsidP="00800DC0">
      <w:pPr>
        <w:rPr>
          <w:rFonts w:ascii="Times" w:hAnsi="Times" w:cs="Arial"/>
          <w:sz w:val="22"/>
          <w:szCs w:val="22"/>
        </w:rPr>
      </w:pPr>
      <w:r>
        <w:rPr>
          <w:rFonts w:ascii="Times" w:hAnsi="Times" w:cs="Arial"/>
          <w:sz w:val="22"/>
          <w:szCs w:val="22"/>
        </w:rPr>
        <w:br w:type="page"/>
      </w:r>
    </w:p>
    <w:p w14:paraId="6FEDA6C1" w14:textId="1CEB228E" w:rsidR="00736424" w:rsidRPr="00AF0B31" w:rsidRDefault="00736424" w:rsidP="00800DC0">
      <w:pPr>
        <w:rPr>
          <w:rFonts w:ascii="Times" w:hAnsi="Times" w:cs="Arial"/>
          <w:sz w:val="22"/>
          <w:szCs w:val="22"/>
        </w:rPr>
        <w:sectPr w:rsidR="00736424" w:rsidRPr="00AF0B31" w:rsidSect="00736424">
          <w:pgSz w:w="15840" w:h="12240" w:orient="landscape"/>
          <w:pgMar w:top="1800" w:right="1440" w:bottom="1800" w:left="1440" w:header="720" w:footer="720" w:gutter="0"/>
          <w:cols w:space="720"/>
        </w:sectPr>
      </w:pPr>
    </w:p>
    <w:p w14:paraId="06D6CC53" w14:textId="3C7858A6" w:rsidR="00736424" w:rsidRPr="00AF0B31" w:rsidRDefault="00736424" w:rsidP="00800DC0">
      <w:pPr>
        <w:rPr>
          <w:rFonts w:ascii="Times" w:hAnsi="Times" w:cs="Arial"/>
          <w:sz w:val="22"/>
          <w:szCs w:val="22"/>
        </w:rPr>
      </w:pPr>
    </w:p>
    <w:p w14:paraId="3C33A254" w14:textId="77777777" w:rsidR="00736424" w:rsidRPr="00AF0B31" w:rsidRDefault="00736424" w:rsidP="00800DC0">
      <w:pPr>
        <w:rPr>
          <w:rFonts w:ascii="Times" w:hAnsi="Times" w:cs="Arial"/>
          <w:sz w:val="22"/>
          <w:szCs w:val="22"/>
        </w:rPr>
      </w:pPr>
    </w:p>
    <w:p w14:paraId="03D3C169" w14:textId="77777777" w:rsidR="005F06B4" w:rsidRPr="00AF0B31" w:rsidRDefault="005F06B4" w:rsidP="00800DC0">
      <w:pPr>
        <w:rPr>
          <w:rFonts w:ascii="Times" w:hAnsi="Times" w:cs="Arial"/>
          <w:sz w:val="22"/>
          <w:szCs w:val="22"/>
        </w:rPr>
      </w:pPr>
    </w:p>
    <w:p w14:paraId="6DAF959C" w14:textId="239AB537" w:rsidR="005F06B4" w:rsidRPr="00AF0B31" w:rsidRDefault="005F06B4" w:rsidP="00800DC0">
      <w:pPr>
        <w:rPr>
          <w:rFonts w:ascii="Times" w:hAnsi="Times" w:cs="Arial"/>
          <w:sz w:val="22"/>
          <w:szCs w:val="22"/>
        </w:rPr>
      </w:pPr>
    </w:p>
    <w:p w14:paraId="0268EA41" w14:textId="6D3D2377" w:rsidR="00010C1E" w:rsidRPr="00AF0B31" w:rsidRDefault="00010C1E" w:rsidP="00C34AA7">
      <w:pPr>
        <w:rPr>
          <w:rFonts w:ascii="Times" w:hAnsi="Times" w:cs="Arial"/>
          <w:noProof/>
          <w:sz w:val="22"/>
          <w:szCs w:val="22"/>
        </w:rPr>
      </w:pPr>
    </w:p>
    <w:p w14:paraId="75BC3554" w14:textId="3DB2D766" w:rsidR="0019712A" w:rsidRPr="00AF0B31" w:rsidRDefault="0019712A" w:rsidP="00C34AA7">
      <w:pPr>
        <w:rPr>
          <w:rFonts w:ascii="Times" w:hAnsi="Times" w:cs="Arial"/>
          <w:noProof/>
          <w:sz w:val="22"/>
          <w:szCs w:val="22"/>
        </w:rPr>
      </w:pPr>
    </w:p>
    <w:p w14:paraId="0FF7A3AD" w14:textId="2A4EED85" w:rsidR="00AB473D" w:rsidRPr="00AF0B31" w:rsidRDefault="00AB473D" w:rsidP="00C34AA7">
      <w:pPr>
        <w:rPr>
          <w:rFonts w:ascii="Times" w:hAnsi="Times" w:cs="Arial"/>
          <w:noProof/>
          <w:sz w:val="22"/>
          <w:szCs w:val="22"/>
        </w:rPr>
      </w:pPr>
      <w:r w:rsidRPr="00AF0B31">
        <w:rPr>
          <w:rFonts w:ascii="Times" w:hAnsi="Times" w:cs="Arial"/>
          <w:b/>
          <w:noProof/>
          <w:sz w:val="22"/>
          <w:szCs w:val="22"/>
        </w:rPr>
        <w:drawing>
          <wp:inline distT="0" distB="0" distL="0" distR="0" wp14:anchorId="30FACE2E" wp14:editId="20C495FA">
            <wp:extent cx="4590415" cy="38700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ulativeDistribution.png"/>
                    <pic:cNvPicPr/>
                  </pic:nvPicPr>
                  <pic:blipFill>
                    <a:blip r:embed="rId14">
                      <a:extLst>
                        <a:ext uri="{28A0092B-C50C-407E-A947-70E740481C1C}">
                          <a14:useLocalDpi xmlns:a14="http://schemas.microsoft.com/office/drawing/2010/main" val="0"/>
                        </a:ext>
                      </a:extLst>
                    </a:blip>
                    <a:stretch>
                      <a:fillRect/>
                    </a:stretch>
                  </pic:blipFill>
                  <pic:spPr>
                    <a:xfrm>
                      <a:off x="0" y="0"/>
                      <a:ext cx="4590814" cy="3870338"/>
                    </a:xfrm>
                    <a:prstGeom prst="rect">
                      <a:avLst/>
                    </a:prstGeom>
                  </pic:spPr>
                </pic:pic>
              </a:graphicData>
            </a:graphic>
          </wp:inline>
        </w:drawing>
      </w:r>
    </w:p>
    <w:p w14:paraId="1083E8D8" w14:textId="4170DC80" w:rsidR="00E007C3" w:rsidRPr="00AF0B31" w:rsidRDefault="00AB473D" w:rsidP="00C34AA7">
      <w:pPr>
        <w:rPr>
          <w:rFonts w:ascii="Times" w:hAnsi="Times" w:cs="Arial"/>
          <w:noProof/>
          <w:sz w:val="22"/>
          <w:szCs w:val="22"/>
        </w:rPr>
      </w:pPr>
      <w:r w:rsidRPr="00AF0B31">
        <w:rPr>
          <w:rFonts w:ascii="Times" w:hAnsi="Times" w:cs="Arial"/>
          <w:b/>
          <w:noProof/>
          <w:sz w:val="22"/>
          <w:szCs w:val="22"/>
        </w:rPr>
        <w:t xml:space="preserve">Figure </w:t>
      </w:r>
      <w:r w:rsidR="00B910A5">
        <w:rPr>
          <w:rFonts w:ascii="Times" w:hAnsi="Times" w:cs="Arial"/>
          <w:b/>
          <w:noProof/>
          <w:sz w:val="22"/>
          <w:szCs w:val="22"/>
        </w:rPr>
        <w:t>S</w:t>
      </w:r>
      <w:r w:rsidR="006B1FD5">
        <w:rPr>
          <w:rFonts w:ascii="Times" w:hAnsi="Times" w:cs="Arial"/>
          <w:b/>
          <w:noProof/>
          <w:sz w:val="22"/>
          <w:szCs w:val="22"/>
        </w:rPr>
        <w:t>9</w:t>
      </w:r>
      <w:r w:rsidRPr="00AF0B31">
        <w:rPr>
          <w:rFonts w:ascii="Times" w:hAnsi="Times" w:cs="Arial"/>
          <w:b/>
          <w:sz w:val="22"/>
          <w:szCs w:val="22"/>
        </w:rPr>
        <w:t xml:space="preserve">.  </w:t>
      </w:r>
      <w:r w:rsidRPr="00AF0B31">
        <w:rPr>
          <w:rFonts w:ascii="Times" w:hAnsi="Times" w:cs="Arial"/>
          <w:bCs/>
          <w:sz w:val="22"/>
          <w:szCs w:val="22"/>
        </w:rPr>
        <w:t>Cumulative distribution of additional masking achieved by masking over-represented kmers.</w:t>
      </w:r>
    </w:p>
    <w:p w14:paraId="7AFA0D08" w14:textId="49456E28" w:rsidR="00270375" w:rsidRPr="00AF0B31" w:rsidRDefault="00270375" w:rsidP="00270375">
      <w:pPr>
        <w:jc w:val="both"/>
        <w:rPr>
          <w:rFonts w:ascii="Times" w:hAnsi="Times" w:cs="Arial"/>
          <w:sz w:val="22"/>
          <w:szCs w:val="22"/>
        </w:rPr>
      </w:pPr>
    </w:p>
    <w:p w14:paraId="22FCA5CE" w14:textId="30C0D6AB" w:rsidR="00B7385E" w:rsidRPr="00AF0B31" w:rsidRDefault="00B7385E" w:rsidP="00B7385E">
      <w:pPr>
        <w:jc w:val="both"/>
        <w:rPr>
          <w:rFonts w:ascii="Times" w:hAnsi="Times" w:cs="Arial"/>
          <w:noProof/>
          <w:sz w:val="22"/>
          <w:szCs w:val="22"/>
        </w:rPr>
      </w:pPr>
    </w:p>
    <w:p w14:paraId="51719332" w14:textId="34056D7C" w:rsidR="00B7385E" w:rsidRPr="00AF0B31" w:rsidRDefault="00B7385E" w:rsidP="00B7385E">
      <w:pPr>
        <w:jc w:val="both"/>
        <w:rPr>
          <w:rFonts w:ascii="Times" w:hAnsi="Times" w:cs="Arial"/>
          <w:sz w:val="22"/>
          <w:szCs w:val="22"/>
        </w:rPr>
      </w:pPr>
    </w:p>
    <w:p w14:paraId="0D28CA52" w14:textId="77777777" w:rsidR="00B7385E" w:rsidRPr="00AF0B31" w:rsidRDefault="00B7385E" w:rsidP="00B7385E">
      <w:pPr>
        <w:jc w:val="both"/>
        <w:rPr>
          <w:rFonts w:ascii="Times" w:hAnsi="Times" w:cs="Arial"/>
          <w:sz w:val="22"/>
          <w:szCs w:val="22"/>
        </w:rPr>
      </w:pPr>
    </w:p>
    <w:p w14:paraId="004BB79D" w14:textId="77777777" w:rsidR="00C34AA7" w:rsidRPr="00AF0B31" w:rsidRDefault="00C34AA7" w:rsidP="00C34AA7">
      <w:pPr>
        <w:rPr>
          <w:rFonts w:ascii="Times" w:hAnsi="Times" w:cs="Arial"/>
          <w:b/>
          <w:sz w:val="22"/>
          <w:szCs w:val="22"/>
        </w:rPr>
      </w:pPr>
    </w:p>
    <w:p w14:paraId="73CFC338" w14:textId="77777777" w:rsidR="00C34AA7" w:rsidRPr="00AF0B31" w:rsidRDefault="00C34AA7" w:rsidP="00C34AA7">
      <w:pPr>
        <w:rPr>
          <w:rFonts w:ascii="Times" w:hAnsi="Times" w:cs="Arial"/>
          <w:b/>
          <w:sz w:val="22"/>
          <w:szCs w:val="22"/>
        </w:rPr>
      </w:pPr>
    </w:p>
    <w:p w14:paraId="498CCDEC" w14:textId="0A7C2523" w:rsidR="00B53306" w:rsidRPr="00AF0B31" w:rsidRDefault="00B53306" w:rsidP="00270375">
      <w:pPr>
        <w:rPr>
          <w:rFonts w:ascii="Times" w:hAnsi="Times" w:cs="Arial"/>
          <w:sz w:val="22"/>
          <w:szCs w:val="22"/>
        </w:rPr>
      </w:pPr>
    </w:p>
    <w:sectPr w:rsidR="00B53306" w:rsidRPr="00AF0B31" w:rsidSect="00736424">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MS PMincho"/>
    <w:charset w:val="80"/>
    <w:family w:val="roman"/>
    <w:pitch w:val="variable"/>
  </w:font>
  <w:font w:name="WenQuanYi Micro Hei">
    <w:altName w:val="ＭＳ 明朝"/>
    <w:charset w:val="80"/>
    <w:family w:val="auto"/>
    <w:pitch w:val="variable"/>
  </w:font>
  <w:font w:name="Lohit Hindi">
    <w:altName w:val="MS Mincho"/>
    <w:charset w:val="80"/>
    <w:family w:val="auto"/>
    <w:pitch w:val="variable"/>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vervet_reference.enl&lt;/item&gt;&lt;/Libraries&gt;&lt;/ENLibraries&gt;"/>
  </w:docVars>
  <w:rsids>
    <w:rsidRoot w:val="00986891"/>
    <w:rsid w:val="000022A1"/>
    <w:rsid w:val="00010C1E"/>
    <w:rsid w:val="000159F8"/>
    <w:rsid w:val="00054D44"/>
    <w:rsid w:val="00056065"/>
    <w:rsid w:val="000825CA"/>
    <w:rsid w:val="00090ABC"/>
    <w:rsid w:val="00093865"/>
    <w:rsid w:val="00127994"/>
    <w:rsid w:val="00154B4C"/>
    <w:rsid w:val="001761EB"/>
    <w:rsid w:val="0019712A"/>
    <w:rsid w:val="001B05B3"/>
    <w:rsid w:val="001C171C"/>
    <w:rsid w:val="001C3995"/>
    <w:rsid w:val="001C3EA4"/>
    <w:rsid w:val="001D40E1"/>
    <w:rsid w:val="001D58FB"/>
    <w:rsid w:val="001F1B51"/>
    <w:rsid w:val="0020582D"/>
    <w:rsid w:val="00206961"/>
    <w:rsid w:val="00215C61"/>
    <w:rsid w:val="002167A5"/>
    <w:rsid w:val="00235CC6"/>
    <w:rsid w:val="00237FFC"/>
    <w:rsid w:val="002569E0"/>
    <w:rsid w:val="002633BF"/>
    <w:rsid w:val="00270375"/>
    <w:rsid w:val="002819EA"/>
    <w:rsid w:val="002A1B25"/>
    <w:rsid w:val="002C5924"/>
    <w:rsid w:val="002D15A3"/>
    <w:rsid w:val="002E52D2"/>
    <w:rsid w:val="002E67C0"/>
    <w:rsid w:val="002F2DFB"/>
    <w:rsid w:val="002F406A"/>
    <w:rsid w:val="00304070"/>
    <w:rsid w:val="00314409"/>
    <w:rsid w:val="00316456"/>
    <w:rsid w:val="00327A1A"/>
    <w:rsid w:val="003326D5"/>
    <w:rsid w:val="00341FDA"/>
    <w:rsid w:val="00356D6F"/>
    <w:rsid w:val="00356FBD"/>
    <w:rsid w:val="003905C8"/>
    <w:rsid w:val="00395666"/>
    <w:rsid w:val="00396EE0"/>
    <w:rsid w:val="003B390C"/>
    <w:rsid w:val="003C13AA"/>
    <w:rsid w:val="003C60AA"/>
    <w:rsid w:val="003D48D6"/>
    <w:rsid w:val="00420A7D"/>
    <w:rsid w:val="00434F32"/>
    <w:rsid w:val="00440D3A"/>
    <w:rsid w:val="004422EF"/>
    <w:rsid w:val="00450ECD"/>
    <w:rsid w:val="00452B0C"/>
    <w:rsid w:val="00461BAC"/>
    <w:rsid w:val="0046572A"/>
    <w:rsid w:val="004815EB"/>
    <w:rsid w:val="00483EE2"/>
    <w:rsid w:val="0048528D"/>
    <w:rsid w:val="004912E1"/>
    <w:rsid w:val="004960B0"/>
    <w:rsid w:val="004B0E0F"/>
    <w:rsid w:val="004D246D"/>
    <w:rsid w:val="004D6816"/>
    <w:rsid w:val="004E02CE"/>
    <w:rsid w:val="005123CE"/>
    <w:rsid w:val="00526087"/>
    <w:rsid w:val="00532BB4"/>
    <w:rsid w:val="005445CC"/>
    <w:rsid w:val="00547CF8"/>
    <w:rsid w:val="00564DE5"/>
    <w:rsid w:val="005B38DA"/>
    <w:rsid w:val="005D7F0E"/>
    <w:rsid w:val="005E48DD"/>
    <w:rsid w:val="005F06B4"/>
    <w:rsid w:val="006152D5"/>
    <w:rsid w:val="00617C5B"/>
    <w:rsid w:val="00620AC7"/>
    <w:rsid w:val="006416F0"/>
    <w:rsid w:val="00643BC1"/>
    <w:rsid w:val="00644F2B"/>
    <w:rsid w:val="006456F9"/>
    <w:rsid w:val="00652EA3"/>
    <w:rsid w:val="00655E4C"/>
    <w:rsid w:val="0066192B"/>
    <w:rsid w:val="0066199C"/>
    <w:rsid w:val="00673489"/>
    <w:rsid w:val="00694EFA"/>
    <w:rsid w:val="006A3ECE"/>
    <w:rsid w:val="006B0790"/>
    <w:rsid w:val="006B1FD5"/>
    <w:rsid w:val="006C0C20"/>
    <w:rsid w:val="006C4283"/>
    <w:rsid w:val="006D7B53"/>
    <w:rsid w:val="006E469E"/>
    <w:rsid w:val="006E528A"/>
    <w:rsid w:val="006E6803"/>
    <w:rsid w:val="006F2FFC"/>
    <w:rsid w:val="00702842"/>
    <w:rsid w:val="00731783"/>
    <w:rsid w:val="00736424"/>
    <w:rsid w:val="007558FF"/>
    <w:rsid w:val="007618BC"/>
    <w:rsid w:val="00775AB7"/>
    <w:rsid w:val="0078214E"/>
    <w:rsid w:val="00783CE5"/>
    <w:rsid w:val="007A3861"/>
    <w:rsid w:val="007B05C4"/>
    <w:rsid w:val="007B1F43"/>
    <w:rsid w:val="007F0C98"/>
    <w:rsid w:val="00800DC0"/>
    <w:rsid w:val="00804C02"/>
    <w:rsid w:val="00813E38"/>
    <w:rsid w:val="00821A4D"/>
    <w:rsid w:val="008319CE"/>
    <w:rsid w:val="00864C00"/>
    <w:rsid w:val="00866C6A"/>
    <w:rsid w:val="00892196"/>
    <w:rsid w:val="008A1867"/>
    <w:rsid w:val="008A58DB"/>
    <w:rsid w:val="008D7462"/>
    <w:rsid w:val="0092726C"/>
    <w:rsid w:val="00952397"/>
    <w:rsid w:val="00956DE0"/>
    <w:rsid w:val="0096155B"/>
    <w:rsid w:val="009629FF"/>
    <w:rsid w:val="00966A1A"/>
    <w:rsid w:val="00974C6D"/>
    <w:rsid w:val="00977163"/>
    <w:rsid w:val="00982081"/>
    <w:rsid w:val="009840E8"/>
    <w:rsid w:val="00986891"/>
    <w:rsid w:val="009C597A"/>
    <w:rsid w:val="009D2D4C"/>
    <w:rsid w:val="009D350D"/>
    <w:rsid w:val="009E202C"/>
    <w:rsid w:val="009E3CAF"/>
    <w:rsid w:val="00A01A12"/>
    <w:rsid w:val="00A416FC"/>
    <w:rsid w:val="00A7480D"/>
    <w:rsid w:val="00A8447C"/>
    <w:rsid w:val="00AB0197"/>
    <w:rsid w:val="00AB081C"/>
    <w:rsid w:val="00AB473D"/>
    <w:rsid w:val="00AB6831"/>
    <w:rsid w:val="00AC0C4D"/>
    <w:rsid w:val="00AD3963"/>
    <w:rsid w:val="00AE337F"/>
    <w:rsid w:val="00AE3D8D"/>
    <w:rsid w:val="00AE4A95"/>
    <w:rsid w:val="00AF0B31"/>
    <w:rsid w:val="00AF4D2F"/>
    <w:rsid w:val="00B34382"/>
    <w:rsid w:val="00B44990"/>
    <w:rsid w:val="00B45B07"/>
    <w:rsid w:val="00B46718"/>
    <w:rsid w:val="00B50766"/>
    <w:rsid w:val="00B53306"/>
    <w:rsid w:val="00B65406"/>
    <w:rsid w:val="00B7385E"/>
    <w:rsid w:val="00B74785"/>
    <w:rsid w:val="00B748AD"/>
    <w:rsid w:val="00B910A5"/>
    <w:rsid w:val="00B96669"/>
    <w:rsid w:val="00BA3910"/>
    <w:rsid w:val="00BB41BB"/>
    <w:rsid w:val="00BC3424"/>
    <w:rsid w:val="00BC5EF3"/>
    <w:rsid w:val="00BC7076"/>
    <w:rsid w:val="00BD28D3"/>
    <w:rsid w:val="00BD7FBF"/>
    <w:rsid w:val="00C01DE8"/>
    <w:rsid w:val="00C065A0"/>
    <w:rsid w:val="00C20D55"/>
    <w:rsid w:val="00C34AA7"/>
    <w:rsid w:val="00C46D6C"/>
    <w:rsid w:val="00C54DC6"/>
    <w:rsid w:val="00C956A8"/>
    <w:rsid w:val="00C96913"/>
    <w:rsid w:val="00CA1446"/>
    <w:rsid w:val="00CB2FAB"/>
    <w:rsid w:val="00CB3EDC"/>
    <w:rsid w:val="00CB5EC1"/>
    <w:rsid w:val="00CB7E46"/>
    <w:rsid w:val="00CD4EE5"/>
    <w:rsid w:val="00CD6980"/>
    <w:rsid w:val="00CE108C"/>
    <w:rsid w:val="00CE2675"/>
    <w:rsid w:val="00CE6993"/>
    <w:rsid w:val="00CF2727"/>
    <w:rsid w:val="00CF5B77"/>
    <w:rsid w:val="00D10E8A"/>
    <w:rsid w:val="00D34769"/>
    <w:rsid w:val="00D35EAC"/>
    <w:rsid w:val="00D5360F"/>
    <w:rsid w:val="00D77FBF"/>
    <w:rsid w:val="00DB0B32"/>
    <w:rsid w:val="00DC1D87"/>
    <w:rsid w:val="00DE08D3"/>
    <w:rsid w:val="00DF55FA"/>
    <w:rsid w:val="00E007C3"/>
    <w:rsid w:val="00E044AB"/>
    <w:rsid w:val="00E1575E"/>
    <w:rsid w:val="00E2345C"/>
    <w:rsid w:val="00E43B1A"/>
    <w:rsid w:val="00E44A6B"/>
    <w:rsid w:val="00E51F7C"/>
    <w:rsid w:val="00E62672"/>
    <w:rsid w:val="00E7376A"/>
    <w:rsid w:val="00E858C7"/>
    <w:rsid w:val="00E915D4"/>
    <w:rsid w:val="00E9280C"/>
    <w:rsid w:val="00E92908"/>
    <w:rsid w:val="00E92C2A"/>
    <w:rsid w:val="00EB0A75"/>
    <w:rsid w:val="00ED1496"/>
    <w:rsid w:val="00EE1D17"/>
    <w:rsid w:val="00EF49B2"/>
    <w:rsid w:val="00EF546A"/>
    <w:rsid w:val="00EF7038"/>
    <w:rsid w:val="00F059A0"/>
    <w:rsid w:val="00F41D6C"/>
    <w:rsid w:val="00F44185"/>
    <w:rsid w:val="00F64496"/>
    <w:rsid w:val="00F76531"/>
    <w:rsid w:val="00FB623D"/>
    <w:rsid w:val="00FC0A1C"/>
    <w:rsid w:val="00FF6B0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61E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Normal (Web)" w:uiPriority="99"/>
    <w:lsdException w:name="List Paragraph" w:uiPriority="34" w:qFormat="1"/>
  </w:latentStyles>
  <w:style w:type="paragraph" w:default="1" w:styleId="Normal">
    <w:name w:val="Normal"/>
    <w:qFormat/>
    <w:rsid w:val="009966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E6803"/>
    <w:pPr>
      <w:spacing w:beforeLines="1" w:afterLines="1"/>
    </w:pPr>
    <w:rPr>
      <w:rFonts w:ascii="Times" w:eastAsia="Times New Roman" w:hAnsi="Times" w:cs="Times New Roman"/>
      <w:sz w:val="20"/>
      <w:szCs w:val="20"/>
    </w:rPr>
  </w:style>
  <w:style w:type="paragraph" w:styleId="Title">
    <w:name w:val="Title"/>
    <w:aliases w:val="title"/>
    <w:basedOn w:val="Normal"/>
    <w:link w:val="TitleChar"/>
    <w:uiPriority w:val="10"/>
    <w:rsid w:val="00821A4D"/>
    <w:pPr>
      <w:spacing w:beforeLines="1" w:afterLines="1"/>
    </w:pPr>
    <w:rPr>
      <w:rFonts w:ascii="Times" w:hAnsi="Times"/>
      <w:sz w:val="20"/>
      <w:szCs w:val="20"/>
    </w:rPr>
  </w:style>
  <w:style w:type="character" w:customStyle="1" w:styleId="TitleChar">
    <w:name w:val="Title Char"/>
    <w:aliases w:val="title Char"/>
    <w:basedOn w:val="DefaultParagraphFont"/>
    <w:link w:val="Title"/>
    <w:uiPriority w:val="10"/>
    <w:rsid w:val="00821A4D"/>
    <w:rPr>
      <w:rFonts w:ascii="Times" w:hAnsi="Times"/>
      <w:sz w:val="20"/>
      <w:szCs w:val="20"/>
    </w:rPr>
  </w:style>
  <w:style w:type="character" w:styleId="Hyperlink">
    <w:name w:val="Hyperlink"/>
    <w:basedOn w:val="DefaultParagraphFont"/>
    <w:uiPriority w:val="99"/>
    <w:rsid w:val="00821A4D"/>
    <w:rPr>
      <w:color w:val="0000FF"/>
      <w:u w:val="single"/>
    </w:rPr>
  </w:style>
  <w:style w:type="paragraph" w:customStyle="1" w:styleId="desc">
    <w:name w:val="desc"/>
    <w:basedOn w:val="Normal"/>
    <w:rsid w:val="00821A4D"/>
    <w:pPr>
      <w:spacing w:beforeLines="1" w:afterLines="1"/>
    </w:pPr>
    <w:rPr>
      <w:rFonts w:ascii="Times" w:hAnsi="Times"/>
      <w:sz w:val="20"/>
      <w:szCs w:val="20"/>
    </w:rPr>
  </w:style>
  <w:style w:type="paragraph" w:customStyle="1" w:styleId="details">
    <w:name w:val="details"/>
    <w:basedOn w:val="Normal"/>
    <w:rsid w:val="00821A4D"/>
    <w:pPr>
      <w:spacing w:beforeLines="1" w:afterLines="1"/>
    </w:pPr>
    <w:rPr>
      <w:rFonts w:ascii="Times" w:hAnsi="Times"/>
      <w:sz w:val="20"/>
      <w:szCs w:val="20"/>
    </w:rPr>
  </w:style>
  <w:style w:type="character" w:customStyle="1" w:styleId="jrnl">
    <w:name w:val="jrnl"/>
    <w:basedOn w:val="DefaultParagraphFont"/>
    <w:rsid w:val="00821A4D"/>
  </w:style>
  <w:style w:type="paragraph" w:styleId="BalloonText">
    <w:name w:val="Balloon Text"/>
    <w:basedOn w:val="Normal"/>
    <w:link w:val="BalloonTextChar"/>
    <w:rsid w:val="00056065"/>
    <w:pPr>
      <w:spacing w:after="0"/>
    </w:pPr>
    <w:rPr>
      <w:rFonts w:ascii="Tahoma" w:hAnsi="Tahoma" w:cs="Tahoma"/>
      <w:sz w:val="16"/>
      <w:szCs w:val="16"/>
    </w:rPr>
  </w:style>
  <w:style w:type="character" w:customStyle="1" w:styleId="BalloonTextChar">
    <w:name w:val="Balloon Text Char"/>
    <w:basedOn w:val="DefaultParagraphFont"/>
    <w:link w:val="BalloonText"/>
    <w:rsid w:val="00056065"/>
    <w:rPr>
      <w:rFonts w:ascii="Tahoma" w:hAnsi="Tahoma" w:cs="Tahoma"/>
      <w:sz w:val="16"/>
      <w:szCs w:val="16"/>
    </w:rPr>
  </w:style>
  <w:style w:type="paragraph" w:styleId="BodyText">
    <w:name w:val="Body Text"/>
    <w:basedOn w:val="Normal"/>
    <w:link w:val="BodyTextChar"/>
    <w:rsid w:val="00E2345C"/>
    <w:pPr>
      <w:spacing w:after="120"/>
    </w:pPr>
    <w:rPr>
      <w:rFonts w:ascii="Times" w:eastAsia="Times" w:hAnsi="Times" w:cs="Times New Roman"/>
      <w:szCs w:val="20"/>
    </w:rPr>
  </w:style>
  <w:style w:type="character" w:customStyle="1" w:styleId="BodyTextChar">
    <w:name w:val="Body Text Char"/>
    <w:basedOn w:val="DefaultParagraphFont"/>
    <w:link w:val="BodyText"/>
    <w:rsid w:val="00E2345C"/>
    <w:rPr>
      <w:rFonts w:ascii="Times" w:eastAsia="Times" w:hAnsi="Times" w:cs="Times New Roman"/>
      <w:szCs w:val="20"/>
    </w:rPr>
  </w:style>
  <w:style w:type="table" w:styleId="TableGrid">
    <w:name w:val="Table Grid"/>
    <w:basedOn w:val="TableNormal"/>
    <w:rsid w:val="00966A1A"/>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34AA7"/>
    <w:pPr>
      <w:widowControl w:val="0"/>
      <w:suppressAutoHyphens/>
      <w:spacing w:after="0"/>
      <w:ind w:left="720"/>
      <w:contextualSpacing/>
    </w:pPr>
    <w:rPr>
      <w:rFonts w:ascii="Liberation Serif" w:eastAsia="WenQuanYi Micro Hei" w:hAnsi="Liberation Serif" w:cs="Lohit Hindi"/>
      <w:kern w:val="1"/>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Normal (Web)" w:uiPriority="99"/>
    <w:lsdException w:name="List Paragraph" w:uiPriority="34" w:qFormat="1"/>
  </w:latentStyles>
  <w:style w:type="paragraph" w:default="1" w:styleId="Normal">
    <w:name w:val="Normal"/>
    <w:qFormat/>
    <w:rsid w:val="009966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E6803"/>
    <w:pPr>
      <w:spacing w:beforeLines="1" w:afterLines="1"/>
    </w:pPr>
    <w:rPr>
      <w:rFonts w:ascii="Times" w:eastAsia="Times New Roman" w:hAnsi="Times" w:cs="Times New Roman"/>
      <w:sz w:val="20"/>
      <w:szCs w:val="20"/>
    </w:rPr>
  </w:style>
  <w:style w:type="paragraph" w:styleId="Title">
    <w:name w:val="Title"/>
    <w:aliases w:val="title"/>
    <w:basedOn w:val="Normal"/>
    <w:link w:val="TitleChar"/>
    <w:uiPriority w:val="10"/>
    <w:rsid w:val="00821A4D"/>
    <w:pPr>
      <w:spacing w:beforeLines="1" w:afterLines="1"/>
    </w:pPr>
    <w:rPr>
      <w:rFonts w:ascii="Times" w:hAnsi="Times"/>
      <w:sz w:val="20"/>
      <w:szCs w:val="20"/>
    </w:rPr>
  </w:style>
  <w:style w:type="character" w:customStyle="1" w:styleId="TitleChar">
    <w:name w:val="Title Char"/>
    <w:aliases w:val="title Char"/>
    <w:basedOn w:val="DefaultParagraphFont"/>
    <w:link w:val="Title"/>
    <w:uiPriority w:val="10"/>
    <w:rsid w:val="00821A4D"/>
    <w:rPr>
      <w:rFonts w:ascii="Times" w:hAnsi="Times"/>
      <w:sz w:val="20"/>
      <w:szCs w:val="20"/>
    </w:rPr>
  </w:style>
  <w:style w:type="character" w:styleId="Hyperlink">
    <w:name w:val="Hyperlink"/>
    <w:basedOn w:val="DefaultParagraphFont"/>
    <w:uiPriority w:val="99"/>
    <w:rsid w:val="00821A4D"/>
    <w:rPr>
      <w:color w:val="0000FF"/>
      <w:u w:val="single"/>
    </w:rPr>
  </w:style>
  <w:style w:type="paragraph" w:customStyle="1" w:styleId="desc">
    <w:name w:val="desc"/>
    <w:basedOn w:val="Normal"/>
    <w:rsid w:val="00821A4D"/>
    <w:pPr>
      <w:spacing w:beforeLines="1" w:afterLines="1"/>
    </w:pPr>
    <w:rPr>
      <w:rFonts w:ascii="Times" w:hAnsi="Times"/>
      <w:sz w:val="20"/>
      <w:szCs w:val="20"/>
    </w:rPr>
  </w:style>
  <w:style w:type="paragraph" w:customStyle="1" w:styleId="details">
    <w:name w:val="details"/>
    <w:basedOn w:val="Normal"/>
    <w:rsid w:val="00821A4D"/>
    <w:pPr>
      <w:spacing w:beforeLines="1" w:afterLines="1"/>
    </w:pPr>
    <w:rPr>
      <w:rFonts w:ascii="Times" w:hAnsi="Times"/>
      <w:sz w:val="20"/>
      <w:szCs w:val="20"/>
    </w:rPr>
  </w:style>
  <w:style w:type="character" w:customStyle="1" w:styleId="jrnl">
    <w:name w:val="jrnl"/>
    <w:basedOn w:val="DefaultParagraphFont"/>
    <w:rsid w:val="00821A4D"/>
  </w:style>
  <w:style w:type="paragraph" w:styleId="BalloonText">
    <w:name w:val="Balloon Text"/>
    <w:basedOn w:val="Normal"/>
    <w:link w:val="BalloonTextChar"/>
    <w:rsid w:val="00056065"/>
    <w:pPr>
      <w:spacing w:after="0"/>
    </w:pPr>
    <w:rPr>
      <w:rFonts w:ascii="Tahoma" w:hAnsi="Tahoma" w:cs="Tahoma"/>
      <w:sz w:val="16"/>
      <w:szCs w:val="16"/>
    </w:rPr>
  </w:style>
  <w:style w:type="character" w:customStyle="1" w:styleId="BalloonTextChar">
    <w:name w:val="Balloon Text Char"/>
    <w:basedOn w:val="DefaultParagraphFont"/>
    <w:link w:val="BalloonText"/>
    <w:rsid w:val="00056065"/>
    <w:rPr>
      <w:rFonts w:ascii="Tahoma" w:hAnsi="Tahoma" w:cs="Tahoma"/>
      <w:sz w:val="16"/>
      <w:szCs w:val="16"/>
    </w:rPr>
  </w:style>
  <w:style w:type="paragraph" w:styleId="BodyText">
    <w:name w:val="Body Text"/>
    <w:basedOn w:val="Normal"/>
    <w:link w:val="BodyTextChar"/>
    <w:rsid w:val="00E2345C"/>
    <w:pPr>
      <w:spacing w:after="120"/>
    </w:pPr>
    <w:rPr>
      <w:rFonts w:ascii="Times" w:eastAsia="Times" w:hAnsi="Times" w:cs="Times New Roman"/>
      <w:szCs w:val="20"/>
    </w:rPr>
  </w:style>
  <w:style w:type="character" w:customStyle="1" w:styleId="BodyTextChar">
    <w:name w:val="Body Text Char"/>
    <w:basedOn w:val="DefaultParagraphFont"/>
    <w:link w:val="BodyText"/>
    <w:rsid w:val="00E2345C"/>
    <w:rPr>
      <w:rFonts w:ascii="Times" w:eastAsia="Times" w:hAnsi="Times" w:cs="Times New Roman"/>
      <w:szCs w:val="20"/>
    </w:rPr>
  </w:style>
  <w:style w:type="table" w:styleId="TableGrid">
    <w:name w:val="Table Grid"/>
    <w:basedOn w:val="TableNormal"/>
    <w:rsid w:val="00966A1A"/>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34AA7"/>
    <w:pPr>
      <w:widowControl w:val="0"/>
      <w:suppressAutoHyphens/>
      <w:spacing w:after="0"/>
      <w:ind w:left="720"/>
      <w:contextualSpacing/>
    </w:pPr>
    <w:rPr>
      <w:rFonts w:ascii="Liberation Serif" w:eastAsia="WenQuanYi Micro Hei" w:hAnsi="Liberation Serif" w:cs="Lohit Hindi"/>
      <w:kern w:val="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338935">
      <w:bodyDiv w:val="1"/>
      <w:marLeft w:val="0"/>
      <w:marRight w:val="0"/>
      <w:marTop w:val="0"/>
      <w:marBottom w:val="0"/>
      <w:divBdr>
        <w:top w:val="none" w:sz="0" w:space="0" w:color="auto"/>
        <w:left w:val="none" w:sz="0" w:space="0" w:color="auto"/>
        <w:bottom w:val="none" w:sz="0" w:space="0" w:color="auto"/>
        <w:right w:val="none" w:sz="0" w:space="0" w:color="auto"/>
      </w:divBdr>
    </w:div>
    <w:div w:id="1636643405">
      <w:bodyDiv w:val="1"/>
      <w:marLeft w:val="0"/>
      <w:marRight w:val="0"/>
      <w:marTop w:val="0"/>
      <w:marBottom w:val="0"/>
      <w:divBdr>
        <w:top w:val="none" w:sz="0" w:space="0" w:color="auto"/>
        <w:left w:val="none" w:sz="0" w:space="0" w:color="auto"/>
        <w:bottom w:val="none" w:sz="0" w:space="0" w:color="auto"/>
        <w:right w:val="none" w:sz="0" w:space="0" w:color="auto"/>
      </w:divBdr>
      <w:divsChild>
        <w:div w:id="163671508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emf"/><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1"/>
    <c:plotArea>
      <c:layout/>
      <c:barChart>
        <c:barDir val="col"/>
        <c:grouping val="clustered"/>
        <c:varyColors val="0"/>
        <c:ser>
          <c:idx val="0"/>
          <c:order val="0"/>
          <c:tx>
            <c:strRef>
              <c:f>Sheet1!$B$1</c:f>
              <c:strCache>
                <c:ptCount val="1"/>
                <c:pt idx="0">
                  <c:v>Localized base count</c:v>
                </c:pt>
              </c:strCache>
            </c:strRef>
          </c:tx>
          <c:spPr>
            <a:ln>
              <a:solidFill>
                <a:schemeClr val="tx1"/>
              </a:solidFill>
            </a:ln>
          </c:spPr>
          <c:invertIfNegative val="0"/>
          <c:cat>
            <c:strRef>
              <c:f>Sheet1!$A$2:$A$32</c:f>
              <c:strCach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X</c:v>
                </c:pt>
                <c:pt idx="30">
                  <c:v>Y</c:v>
                </c:pt>
              </c:strCache>
            </c:strRef>
          </c:cat>
          <c:val>
            <c:numRef>
              <c:f>Sheet1!$B$2:$B$32</c:f>
              <c:numCache>
                <c:formatCode>#,##0</c:formatCode>
                <c:ptCount val="31"/>
                <c:pt idx="0">
                  <c:v>124535029</c:v>
                </c:pt>
                <c:pt idx="1">
                  <c:v>89240035</c:v>
                </c:pt>
                <c:pt idx="2">
                  <c:v>91038299</c:v>
                </c:pt>
                <c:pt idx="3">
                  <c:v>89953615</c:v>
                </c:pt>
                <c:pt idx="4">
                  <c:v>74220285</c:v>
                </c:pt>
                <c:pt idx="5">
                  <c:v>49611451</c:v>
                </c:pt>
                <c:pt idx="6">
                  <c:v>134695161</c:v>
                </c:pt>
                <c:pt idx="7">
                  <c:v>138154570</c:v>
                </c:pt>
                <c:pt idx="8">
                  <c:v>124555778</c:v>
                </c:pt>
                <c:pt idx="9">
                  <c:v>127166577</c:v>
                </c:pt>
                <c:pt idx="10">
                  <c:v>27342693</c:v>
                </c:pt>
                <c:pt idx="11">
                  <c:v>107487139</c:v>
                </c:pt>
                <c:pt idx="12">
                  <c:v>96648038</c:v>
                </c:pt>
                <c:pt idx="13">
                  <c:v>106339740</c:v>
                </c:pt>
                <c:pt idx="14">
                  <c:v>90705972</c:v>
                </c:pt>
                <c:pt idx="15">
                  <c:v>74006318</c:v>
                </c:pt>
                <c:pt idx="16">
                  <c:v>70794876</c:v>
                </c:pt>
                <c:pt idx="17">
                  <c:v>71287888</c:v>
                </c:pt>
                <c:pt idx="18">
                  <c:v>32157988</c:v>
                </c:pt>
                <c:pt idx="19">
                  <c:v>129454487</c:v>
                </c:pt>
                <c:pt idx="20">
                  <c:v>126083898</c:v>
                </c:pt>
                <c:pt idx="21">
                  <c:v>99943137</c:v>
                </c:pt>
                <c:pt idx="22">
                  <c:v>81784379</c:v>
                </c:pt>
                <c:pt idx="23">
                  <c:v>83643612</c:v>
                </c:pt>
                <c:pt idx="24">
                  <c:v>84753853</c:v>
                </c:pt>
                <c:pt idx="25">
                  <c:v>57099497</c:v>
                </c:pt>
                <c:pt idx="26">
                  <c:v>47501612</c:v>
                </c:pt>
                <c:pt idx="27">
                  <c:v>20489661</c:v>
                </c:pt>
                <c:pt idx="28">
                  <c:v>23190358</c:v>
                </c:pt>
                <c:pt idx="29">
                  <c:v>127577269</c:v>
                </c:pt>
                <c:pt idx="30">
                  <c:v>6102628</c:v>
                </c:pt>
              </c:numCache>
            </c:numRef>
          </c:val>
        </c:ser>
        <c:dLbls>
          <c:showLegendKey val="0"/>
          <c:showVal val="0"/>
          <c:showCatName val="0"/>
          <c:showSerName val="0"/>
          <c:showPercent val="0"/>
          <c:showBubbleSize val="0"/>
        </c:dLbls>
        <c:gapWidth val="150"/>
        <c:axId val="100079488"/>
        <c:axId val="121919360"/>
      </c:barChart>
      <c:catAx>
        <c:axId val="100079488"/>
        <c:scaling>
          <c:orientation val="minMax"/>
        </c:scaling>
        <c:delete val="0"/>
        <c:axPos val="b"/>
        <c:title>
          <c:tx>
            <c:rich>
              <a:bodyPr/>
              <a:lstStyle/>
              <a:p>
                <a:pPr>
                  <a:defRPr/>
                </a:pPr>
                <a:r>
                  <a:rPr lang="en-US"/>
                  <a:t>Chromosome</a:t>
                </a:r>
              </a:p>
            </c:rich>
          </c:tx>
          <c:overlay val="0"/>
        </c:title>
        <c:majorTickMark val="out"/>
        <c:minorTickMark val="none"/>
        <c:tickLblPos val="nextTo"/>
        <c:crossAx val="121919360"/>
        <c:crosses val="autoZero"/>
        <c:auto val="1"/>
        <c:lblAlgn val="ctr"/>
        <c:lblOffset val="100"/>
        <c:noMultiLvlLbl val="0"/>
      </c:catAx>
      <c:valAx>
        <c:axId val="121919360"/>
        <c:scaling>
          <c:orientation val="minMax"/>
        </c:scaling>
        <c:delete val="0"/>
        <c:axPos val="l"/>
        <c:title>
          <c:tx>
            <c:rich>
              <a:bodyPr rot="-5400000" vert="horz"/>
              <a:lstStyle/>
              <a:p>
                <a:pPr>
                  <a:defRPr/>
                </a:pPr>
                <a:r>
                  <a:rPr lang="en-US"/>
                  <a:t>Base length</a:t>
                </a:r>
              </a:p>
            </c:rich>
          </c:tx>
          <c:overlay val="0"/>
        </c:title>
        <c:numFmt formatCode="#,##0" sourceLinked="1"/>
        <c:majorTickMark val="out"/>
        <c:minorTickMark val="none"/>
        <c:tickLblPos val="nextTo"/>
        <c:crossAx val="100079488"/>
        <c:crosses val="autoZero"/>
        <c:crossBetween val="between"/>
      </c:valAx>
    </c:plotArea>
    <c:plotVisOnly val="1"/>
    <c:dispBlanksAs val="gap"/>
    <c:showDLblsOverMax val="0"/>
  </c:chart>
  <c:spPr>
    <a:ln>
      <a:solidFill>
        <a:schemeClr val="tx1"/>
      </a:solidFill>
    </a:ln>
  </c:spPr>
  <c:txPr>
    <a:bodyPr/>
    <a:lstStyle/>
    <a:p>
      <a:pPr>
        <a:defRPr sz="1000" b="0">
          <a:latin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6E91E-8AE0-47FD-B0D8-CD8087FDD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171</Words>
  <Characters>981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Washington University School of Medicine</Company>
  <LinksUpToDate>false</LinksUpToDate>
  <CharactersWithSpaces>1150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 Warren</dc:creator>
  <cp:lastModifiedBy>Helen Skaletsky</cp:lastModifiedBy>
  <cp:revision>2</cp:revision>
  <cp:lastPrinted>2013-11-21T14:40:00Z</cp:lastPrinted>
  <dcterms:created xsi:type="dcterms:W3CDTF">2019-07-23T13:00:00Z</dcterms:created>
  <dcterms:modified xsi:type="dcterms:W3CDTF">2019-07-23T13:00:00Z</dcterms:modified>
</cp:coreProperties>
</file>