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01049" w14:textId="77777777" w:rsidR="00960029" w:rsidRDefault="00D31DF4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bookmarkStart w:id="0" w:name="_Hlk90461747"/>
      <w:r>
        <w:rPr>
          <w:rFonts w:ascii="Times New Roman" w:hAnsi="Times New Roman" w:cs="Times New Roman"/>
          <w:sz w:val="28"/>
          <w:szCs w:val="28"/>
        </w:rPr>
        <w:t>Supplementary Figures and Legends S1-S5</w:t>
      </w:r>
    </w:p>
    <w:p w14:paraId="5DDCC606" w14:textId="25956513" w:rsidR="009A5350" w:rsidRDefault="009A5350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6F53410C" w14:textId="77777777" w:rsidR="001C1315" w:rsidRDefault="001C1315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69AF3BF" w14:textId="77777777" w:rsidR="00960029" w:rsidRDefault="00D31DF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Genetic characterization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missense mutation in the X-linked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TAF7L</w:t>
      </w:r>
      <w:r>
        <w:rPr>
          <w:rFonts w:ascii="Times New Roman" w:hAnsi="Times New Roman" w:cs="Times New Roman"/>
          <w:sz w:val="28"/>
          <w:szCs w:val="28"/>
        </w:rPr>
        <w:t xml:space="preserve"> gene identified</w: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an </w:t>
      </w:r>
      <w:bookmarkStart w:id="1" w:name="_Hlk90461784"/>
      <w:r>
        <w:rPr>
          <w:rFonts w:ascii="Times New Roman" w:hAnsi="Times New Roman" w:cs="Times New Roman"/>
          <w:sz w:val="28"/>
          <w:szCs w:val="28"/>
        </w:rPr>
        <w:t>oligozoospermic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man</w:t>
      </w:r>
    </w:p>
    <w:bookmarkEnd w:id="0"/>
    <w:p w14:paraId="2185BDAE" w14:textId="77777777" w:rsidR="00960029" w:rsidRDefault="00960029">
      <w:pPr>
        <w:widowControl/>
        <w:autoSpaceDE w:val="0"/>
        <w:autoSpaceDN w:val="0"/>
        <w:spacing w:line="480" w:lineRule="auto"/>
        <w:jc w:val="left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</w:p>
    <w:p w14:paraId="22CA8724" w14:textId="05941797" w:rsidR="00960029" w:rsidRDefault="00D31D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 Ling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1,7</w:t>
      </w:r>
      <w:r>
        <w:rPr>
          <w:rFonts w:ascii="Times New Roman" w:hAnsi="Times New Roman" w:cs="Times New Roman"/>
          <w:sz w:val="24"/>
          <w:szCs w:val="24"/>
        </w:rPr>
        <w:t>, Fangfang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1,7</w:t>
      </w:r>
      <w:r>
        <w:rPr>
          <w:rFonts w:ascii="Times New Roman" w:hAnsi="Times New Roman" w:cs="Times New Roman"/>
          <w:sz w:val="24"/>
          <w:szCs w:val="24"/>
        </w:rPr>
        <w:t>, Pinglan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1,7</w:t>
      </w:r>
      <w:r>
        <w:rPr>
          <w:rFonts w:ascii="Times New Roman" w:hAnsi="Times New Roman" w:cs="Times New Roman"/>
          <w:sz w:val="24"/>
          <w:szCs w:val="24"/>
        </w:rPr>
        <w:t>, Robert D. Oates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Sherman Silber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Cornelia Kurischko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Francis C Luca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N. Adrian Leu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Jinwen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Qiuling Yue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Helen Skaletsky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Laura G. Brown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, Steve </w:t>
      </w:r>
      <w:r w:rsidR="00637D9E">
        <w:rPr>
          <w:rFonts w:ascii="Times New Roman" w:hAnsi="Times New Roman" w:cs="Times New Roman"/>
          <w:sz w:val="24"/>
          <w:szCs w:val="24"/>
        </w:rPr>
        <w:t xml:space="preserve">G. </w:t>
      </w:r>
      <w:r>
        <w:rPr>
          <w:rFonts w:ascii="Times New Roman" w:hAnsi="Times New Roman" w:cs="Times New Roman"/>
          <w:sz w:val="24"/>
          <w:szCs w:val="24"/>
        </w:rPr>
        <w:t>Rozen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, David C. Page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P. Jeremy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4,*</w:t>
      </w:r>
      <w:r>
        <w:rPr>
          <w:rFonts w:ascii="Times New Roman" w:hAnsi="Times New Roman" w:cs="Times New Roman"/>
          <w:sz w:val="24"/>
          <w:szCs w:val="24"/>
        </w:rPr>
        <w:t>, and Ke Zheng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AF3C21" w14:textId="77777777" w:rsidR="00960029" w:rsidRDefault="0096002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48BA536" w14:textId="7E573E14" w:rsidR="00F873E7" w:rsidRDefault="00F873E7" w:rsidP="00F873E7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State Key Laboratory of Reproductive Medicine, Nanjing Medical University, Nanjing, China,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Department of Urology, Boston University Medical Center, Boston, MA, USA.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Infertility Center of St. Louis, St. Luke's Hospital, St. Louis, MO, USA.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Department of Biomedical Sciences, University of Pennsylvania School of Veterinary Medicine, Philadelphia, PA, USA.</w:t>
      </w:r>
      <w:r w:rsidR="00CC0C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Howard Hughes Medical Institute, Whitehead Institute, and Department of Biology, Massachusetts Institute of Technology, 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Cambridge, MA, USA.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4587D">
        <w:rPr>
          <w:rFonts w:ascii="Times New Roman" w:hAnsi="Times New Roman" w:cs="Times New Roman"/>
          <w:sz w:val="24"/>
          <w:szCs w:val="24"/>
        </w:rPr>
        <w:t xml:space="preserve">Centre for Computational Biology, </w:t>
      </w:r>
      <w:r>
        <w:rPr>
          <w:rFonts w:ascii="Times New Roman" w:hAnsi="Times New Roman" w:cs="Times New Roman"/>
          <w:sz w:val="24"/>
          <w:szCs w:val="24"/>
        </w:rPr>
        <w:t>Duke-NUS Graduate Medical School, Singapore.</w:t>
      </w:r>
    </w:p>
    <w:p w14:paraId="01C0F982" w14:textId="77777777" w:rsidR="00960029" w:rsidRPr="00F873E7" w:rsidRDefault="0096002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3309FE1" w14:textId="77777777" w:rsidR="00960029" w:rsidRDefault="00D31D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>These authors contributed equally to this work.</w:t>
      </w:r>
    </w:p>
    <w:p w14:paraId="5B7268A9" w14:textId="77777777" w:rsidR="00960029" w:rsidRDefault="00D31DF4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To whom correspondence should be addressed: Email: </w:t>
      </w:r>
      <w:hyperlink r:id="rId8" w:history="1">
        <w:r>
          <w:rPr>
            <w:rFonts w:ascii="Times New Roman" w:hAnsi="Times New Roman" w:cs="Times New Roman"/>
            <w:sz w:val="24"/>
            <w:szCs w:val="24"/>
          </w:rPr>
          <w:t>kezheng@njmu.edu.cn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or pwang@vet.upenn.edu</w:t>
      </w:r>
    </w:p>
    <w:p w14:paraId="7E9F8C11" w14:textId="77777777" w:rsidR="00960029" w:rsidRDefault="00960029">
      <w:pPr>
        <w:widowControl/>
        <w:autoSpaceDE w:val="0"/>
        <w:autoSpaceDN w:val="0"/>
        <w:spacing w:line="360" w:lineRule="auto"/>
        <w:jc w:val="left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</w:p>
    <w:p w14:paraId="49CD7544" w14:textId="6281B8AC" w:rsidR="00960029" w:rsidRDefault="00801E8B" w:rsidP="00801E8B">
      <w:pPr>
        <w:widowControl/>
        <w:autoSpaceDE w:val="0"/>
        <w:autoSpaceDN w:val="0"/>
        <w:spacing w:line="36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kern w:val="0"/>
          <w:sz w:val="24"/>
          <w:szCs w:val="24"/>
        </w:rPr>
        <w:lastRenderedPageBreak/>
        <w:drawing>
          <wp:inline distT="0" distB="0" distL="0" distR="0" wp14:anchorId="25968D01" wp14:editId="53412B74">
            <wp:extent cx="6060852" cy="5507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202" cy="55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8CBD" w14:textId="4BEC39C5" w:rsidR="00960029" w:rsidRDefault="0092338D">
      <w:pPr>
        <w:widowControl/>
        <w:autoSpaceDE w:val="0"/>
        <w:autoSpaceDN w:val="0"/>
        <w:spacing w:line="360" w:lineRule="auto"/>
        <w:jc w:val="center"/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kern w:val="0"/>
          <w:sz w:val="24"/>
          <w:szCs w:val="24"/>
        </w:rPr>
        <w:softHyphen/>
      </w:r>
    </w:p>
    <w:p w14:paraId="15C044D7" w14:textId="77777777" w:rsidR="00801E8B" w:rsidRPr="00801E8B" w:rsidRDefault="00801E8B" w:rsidP="00264C65">
      <w:pPr>
        <w:spacing w:line="480" w:lineRule="auto"/>
        <w:jc w:val="left"/>
        <w:rPr>
          <w:rFonts w:ascii="Times New Roman" w:eastAsia="黑体" w:hAnsi="Times New Roman" w:cs="Times New Roman"/>
          <w:bCs/>
          <w:color w:val="000000" w:themeColor="text1"/>
          <w:sz w:val="24"/>
        </w:rPr>
      </w:pPr>
      <w:r w:rsidRPr="00801E8B"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 xml:space="preserve">Supplementary Figure S1. The D144G substitution in </w:t>
      </w:r>
      <w:r w:rsidRPr="00801E8B">
        <w:rPr>
          <w:rFonts w:ascii="Times New Roman" w:eastAsia="黑体" w:hAnsi="Times New Roman" w:cs="Times New Roman"/>
          <w:b/>
          <w:bCs/>
          <w:iCs/>
          <w:color w:val="000000" w:themeColor="text1"/>
          <w:sz w:val="24"/>
        </w:rPr>
        <w:t>TAF7L</w:t>
      </w:r>
      <w:r w:rsidRPr="00801E8B"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 xml:space="preserve"> does not abolish the interaction between TAF7L and TBP.</w:t>
      </w:r>
      <w:r w:rsidRPr="00801E8B">
        <w:rPr>
          <w:rFonts w:ascii="Times New Roman" w:eastAsia="黑体" w:hAnsi="Times New Roman" w:cs="Times New Roman"/>
          <w:bCs/>
          <w:color w:val="000000" w:themeColor="text1"/>
          <w:sz w:val="24"/>
        </w:rPr>
        <w:t xml:space="preserve"> (A, B) HEK293T cells were transfected with the indicated plasmids and protein extracts were immunoprecipitated and immunoblotted with the indicated antibodies. The TAF7L-KI protein harbors the D144G substitution.</w:t>
      </w:r>
    </w:p>
    <w:p w14:paraId="13DE49BF" w14:textId="77777777" w:rsidR="00960029" w:rsidRDefault="00960029" w:rsidP="00801E8B">
      <w:pPr>
        <w:autoSpaceDE w:val="0"/>
        <w:autoSpaceDN w:val="0"/>
        <w:adjustRightInd w:val="0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</w:p>
    <w:p w14:paraId="51BFEE91" w14:textId="77777777" w:rsidR="00960029" w:rsidRDefault="00960029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505D39C" w14:textId="77777777" w:rsidR="00801E8B" w:rsidRDefault="00801E8B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2F20982" w14:textId="77777777" w:rsidR="00801E8B" w:rsidRDefault="00801E8B" w:rsidP="00264C65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4AF1F1A" w14:textId="7D49214D" w:rsidR="00CB68B9" w:rsidRDefault="00CB68B9" w:rsidP="005F4802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98F86B9" w14:textId="43E88177" w:rsidR="00CB68B9" w:rsidRDefault="00CB68B9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81231A6" wp14:editId="5DBD4BE1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6055995" cy="7451090"/>
            <wp:effectExtent l="0" t="0" r="190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306" cy="745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88599" w14:textId="13D83E55" w:rsidR="00801E8B" w:rsidRPr="00474C9B" w:rsidRDefault="00801E8B" w:rsidP="00474C9B">
      <w:pPr>
        <w:widowControl/>
        <w:autoSpaceDE w:val="0"/>
        <w:autoSpaceDN w:val="0"/>
        <w:spacing w:line="480" w:lineRule="auto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>Supplementary Figure S2</w:t>
      </w:r>
      <w:r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. </w:t>
      </w:r>
      <w:r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RNA-seq analysis on lncRNAs and circRNAs. 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The RNA-seq data from wild type and </w:t>
      </w:r>
      <w:r>
        <w:rPr>
          <w:rFonts w:ascii="Times New Roman" w:eastAsia="黑体" w:hAnsi="Times New Roman" w:cs="Times New Roman"/>
          <w:i/>
          <w:iCs/>
          <w:color w:val="000000" w:themeColor="text1"/>
          <w:sz w:val="24"/>
        </w:rPr>
        <w:t>Taf7l</w:t>
      </w:r>
      <w:r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mouse testes (</w:t>
      </w:r>
      <w:r>
        <w:rPr>
          <w:rFonts w:ascii="Times New Roman" w:eastAsia="黑体" w:hAnsi="Times New Roman" w:cs="Times New Roman" w:hint="eastAsia"/>
          <w:color w:val="000000" w:themeColor="text1"/>
          <w:sz w:val="24"/>
        </w:rPr>
        <w:t>3 months old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>) were analyzed for lncRNAs (A, C, E) and circRNAs (B, D, F). (A, B) Principal component analysis</w:t>
      </w:r>
      <w:r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>
        <w:rPr>
          <w:rFonts w:ascii="Times New Roman" w:eastAsia="黑体" w:hAnsi="Times New Roman" w:cs="Times New Roman" w:hint="eastAsia"/>
          <w:color w:val="000000" w:themeColor="text1"/>
          <w:sz w:val="24"/>
        </w:rPr>
        <w:t>PCA)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of RNA-seq samples from </w:t>
      </w:r>
      <w:r>
        <w:rPr>
          <w:rFonts w:ascii="Times New Roman" w:eastAsia="黑体" w:hAnsi="Times New Roman" w:cs="Times New Roman"/>
          <w:color w:val="000000" w:themeColor="text1"/>
          <w:sz w:val="24"/>
        </w:rPr>
        <w:lastRenderedPageBreak/>
        <w:t xml:space="preserve">wild type and </w:t>
      </w:r>
      <w:r>
        <w:rPr>
          <w:rFonts w:ascii="Times New Roman" w:eastAsia="黑体" w:hAnsi="Times New Roman" w:cs="Times New Roman"/>
          <w:i/>
          <w:iCs/>
          <w:color w:val="000000" w:themeColor="text1"/>
          <w:sz w:val="24"/>
        </w:rPr>
        <w:t>Taf7l</w:t>
      </w:r>
      <w:r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testes. Three wide type samples: WT1, WT2, and WT3; Three knockin samples: KI1, KI2, and KI3. (C, D) Pearson correlation analysis of RNA-seq samples. (E, F) Volcano plot of transcript levels between wild type and </w:t>
      </w:r>
      <w:r>
        <w:rPr>
          <w:rFonts w:ascii="Times New Roman" w:eastAsia="黑体" w:hAnsi="Times New Roman" w:cs="Times New Roman"/>
          <w:i/>
          <w:iCs/>
          <w:color w:val="000000" w:themeColor="text1"/>
          <w:sz w:val="24"/>
        </w:rPr>
        <w:t>Taf7l</w:t>
      </w:r>
      <w:r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testes. The differentially expressed genes are highlighted in red (upregulated in </w:t>
      </w:r>
      <w:r>
        <w:rPr>
          <w:rFonts w:ascii="Times New Roman" w:eastAsia="黑体" w:hAnsi="Times New Roman" w:cs="Times New Roman"/>
          <w:i/>
          <w:iCs/>
          <w:color w:val="000000" w:themeColor="text1"/>
          <w:sz w:val="24"/>
        </w:rPr>
        <w:t>Taf7l</w:t>
      </w:r>
      <w:r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testis) and green (downregulated in </w:t>
      </w:r>
      <w:r>
        <w:rPr>
          <w:rFonts w:ascii="Times New Roman" w:eastAsia="黑体" w:hAnsi="Times New Roman" w:cs="Times New Roman"/>
          <w:i/>
          <w:iCs/>
          <w:color w:val="000000" w:themeColor="text1"/>
          <w:sz w:val="24"/>
        </w:rPr>
        <w:t>Taf7l</w:t>
      </w:r>
      <w:r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>
        <w:rPr>
          <w:rFonts w:ascii="Times New Roman" w:eastAsia="黑体" w:hAnsi="Times New Roman" w:cs="Times New Roman"/>
          <w:color w:val="000000" w:themeColor="text1"/>
          <w:sz w:val="24"/>
        </w:rPr>
        <w:t xml:space="preserve"> testis).</w:t>
      </w:r>
    </w:p>
    <w:p w14:paraId="33E54B92" w14:textId="79A5BA14" w:rsidR="0054433F" w:rsidRDefault="0054433F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79EF13F" wp14:editId="1C35183D">
            <wp:simplePos x="0" y="0"/>
            <wp:positionH relativeFrom="column">
              <wp:posOffset>-17395</wp:posOffset>
            </wp:positionH>
            <wp:positionV relativeFrom="paragraph">
              <wp:posOffset>281412</wp:posOffset>
            </wp:positionV>
            <wp:extent cx="6097270" cy="520954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0FF1F" w14:textId="15E7662A" w:rsidR="0054433F" w:rsidRDefault="0054433F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4F4B2889" w14:textId="77777777" w:rsidR="0054433F" w:rsidRPr="0054433F" w:rsidRDefault="0054433F" w:rsidP="00264C65">
      <w:pPr>
        <w:spacing w:line="480" w:lineRule="auto"/>
        <w:jc w:val="left"/>
        <w:rPr>
          <w:rFonts w:ascii="Times New Roman" w:eastAsia="黑体" w:hAnsi="Times New Roman" w:cs="Times New Roman"/>
          <w:bCs/>
          <w:color w:val="000000" w:themeColor="text1"/>
          <w:sz w:val="24"/>
        </w:rPr>
      </w:pPr>
      <w:r w:rsidRPr="0054433F"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>Supplementary Figure S3.</w:t>
      </w:r>
      <w:r w:rsidRPr="0054433F">
        <w:rPr>
          <w:color w:val="000000" w:themeColor="text1"/>
        </w:rPr>
        <w:t xml:space="preserve"> </w:t>
      </w:r>
      <w:r w:rsidRPr="0054433F"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 xml:space="preserve">Purity assessment of germ cells isolated by STA-PUT. </w:t>
      </w:r>
      <w:r w:rsidRPr="0054433F">
        <w:rPr>
          <w:rFonts w:ascii="Times New Roman" w:eastAsia="黑体" w:hAnsi="Times New Roman" w:cs="Times New Roman"/>
          <w:bCs/>
          <w:color w:val="000000" w:themeColor="text1"/>
          <w:sz w:val="24"/>
        </w:rPr>
        <w:t xml:space="preserve">DIC imaging shows cell size and shape. Cells were stained with DAPI to show differences in nuclear size and morphology. γH2AX localizes to the XY body and thus serves as a marker of pachytene </w:t>
      </w:r>
      <w:r w:rsidRPr="0054433F">
        <w:rPr>
          <w:rFonts w:ascii="Times New Roman" w:eastAsia="黑体" w:hAnsi="Times New Roman" w:cs="Times New Roman"/>
          <w:bCs/>
          <w:color w:val="000000" w:themeColor="text1"/>
          <w:sz w:val="24"/>
        </w:rPr>
        <w:lastRenderedPageBreak/>
        <w:t>spermatocytes (pacSC). PNA localizes to the acrosome and thus serves as a marker of round spermatids (r</w:t>
      </w:r>
      <w:r w:rsidRPr="0054433F">
        <w:rPr>
          <w:rFonts w:ascii="Times New Roman" w:eastAsia="黑体" w:hAnsi="Times New Roman" w:cs="Times New Roman" w:hint="eastAsia"/>
          <w:bCs/>
          <w:color w:val="000000" w:themeColor="text1"/>
          <w:sz w:val="24"/>
        </w:rPr>
        <w:t>ST)</w:t>
      </w:r>
      <w:r w:rsidRPr="0054433F">
        <w:rPr>
          <w:rFonts w:ascii="Times New Roman" w:eastAsia="黑体" w:hAnsi="Times New Roman" w:cs="Times New Roman"/>
          <w:bCs/>
          <w:color w:val="000000" w:themeColor="text1"/>
          <w:sz w:val="24"/>
        </w:rPr>
        <w:t>. Scale bars, 20 μm.</w:t>
      </w:r>
    </w:p>
    <w:p w14:paraId="60670B55" w14:textId="77777777" w:rsidR="0054433F" w:rsidRDefault="0054433F">
      <w:pPr>
        <w:widowControl/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C0D8745" w14:textId="727869C7" w:rsidR="00960029" w:rsidRDefault="0054433F" w:rsidP="0054433F">
      <w:pPr>
        <w:widowControl/>
        <w:spacing w:line="360" w:lineRule="auto"/>
        <w:ind w:firstLineChars="150" w:firstLine="36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2F7E389" wp14:editId="026EDF47">
            <wp:simplePos x="0" y="0"/>
            <wp:positionH relativeFrom="column">
              <wp:posOffset>14605</wp:posOffset>
            </wp:positionH>
            <wp:positionV relativeFrom="paragraph">
              <wp:posOffset>6261</wp:posOffset>
            </wp:positionV>
            <wp:extent cx="6097270" cy="546798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75B64" w14:textId="12DD274B" w:rsidR="0054433F" w:rsidRPr="0054433F" w:rsidRDefault="0054433F" w:rsidP="00264C65">
      <w:pPr>
        <w:spacing w:line="480" w:lineRule="auto"/>
        <w:jc w:val="left"/>
        <w:rPr>
          <w:rFonts w:ascii="Times New Roman" w:eastAsia="黑体" w:hAnsi="Times New Roman" w:cs="Times New Roman"/>
          <w:color w:val="000000" w:themeColor="text1"/>
          <w:sz w:val="24"/>
        </w:rPr>
      </w:pPr>
      <w:r w:rsidRPr="0054433F">
        <w:rPr>
          <w:rFonts w:ascii="Times New Roman" w:eastAsia="黑体" w:hAnsi="Times New Roman" w:cs="Times New Roman"/>
          <w:b/>
          <w:bCs/>
          <w:color w:val="000000" w:themeColor="text1"/>
          <w:sz w:val="24"/>
        </w:rPr>
        <w:t>Supplementary Figure S4.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Dysregulation of transcriptomes in </w:t>
      </w:r>
      <w:r w:rsidRPr="0054433F">
        <w:rPr>
          <w:rFonts w:ascii="Times New Roman" w:eastAsia="黑体" w:hAnsi="Times New Roman" w:cs="Times New Roman"/>
          <w:b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spermatocytes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(</w:t>
      </w:r>
      <w:bookmarkStart w:id="3" w:name="OLE_LINK4"/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pacSC</w:t>
      </w:r>
      <w:bookmarkEnd w:id="3"/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) </w:t>
      </w:r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 xml:space="preserve">and </w:t>
      </w:r>
      <w:hyperlink r:id="rId13" w:history="1">
        <w:r w:rsidRPr="0054433F">
          <w:rPr>
            <w:rFonts w:ascii="Times New Roman" w:eastAsia="黑体" w:hAnsi="Times New Roman" w:cs="Times New Roman"/>
            <w:b/>
            <w:color w:val="000000" w:themeColor="text1"/>
            <w:sz w:val="24"/>
          </w:rPr>
          <w:t>round spermatid</w:t>
        </w:r>
      </w:hyperlink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>s (</w:t>
      </w:r>
      <w:bookmarkStart w:id="4" w:name="OLE_LINK5"/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rST</w:t>
      </w:r>
      <w:bookmarkEnd w:id="4"/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.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The RNA-seq data from wild type and 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bookmarkStart w:id="5" w:name="OLE_LINK1"/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pacSC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and rST</w:t>
      </w:r>
      <w:bookmarkEnd w:id="5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were analyzed for protein-coding transcripts.</w:t>
      </w:r>
      <w:bookmarkStart w:id="6" w:name="OLE_LINK9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bookmarkEnd w:id="6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(A, B) Principal component analysis of RNA-seq samples from wild type and 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bookmarkStart w:id="7" w:name="OLE_LINK8"/>
      <w:bookmarkStart w:id="8" w:name="OLE_LINK6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pacSC</w:t>
      </w:r>
      <w:bookmarkStart w:id="9" w:name="OLE_LINK11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A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bookmarkEnd w:id="9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and </w:t>
      </w:r>
      <w:bookmarkStart w:id="10" w:name="OLE_LINK15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rST</w:t>
      </w:r>
      <w:bookmarkEnd w:id="10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bookmarkStart w:id="11" w:name="OLE_LINK12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(B)</w:t>
      </w:r>
      <w:bookmarkEnd w:id="7"/>
      <w:bookmarkEnd w:id="11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.</w:t>
      </w:r>
      <w:bookmarkEnd w:id="8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Three wild type samples: WT1, WT2, and WT3; Three knockin samples: KI1, KI2, and KI3.</w:t>
      </w:r>
      <w:bookmarkStart w:id="12" w:name="OLE_LINK3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bookmarkEnd w:id="12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(C, D) Pearson correlation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lastRenderedPageBreak/>
        <w:t>analysis of RNA-seq samples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in pacSC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C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and rST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D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.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</w:p>
    <w:p w14:paraId="5718F882" w14:textId="4A8521FA" w:rsidR="00801E8B" w:rsidRPr="0054433F" w:rsidRDefault="009A5350" w:rsidP="00CB68B9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43EFC06" wp14:editId="16929128">
            <wp:simplePos x="0" y="0"/>
            <wp:positionH relativeFrom="margin">
              <wp:posOffset>63537</wp:posOffset>
            </wp:positionH>
            <wp:positionV relativeFrom="paragraph">
              <wp:posOffset>273050</wp:posOffset>
            </wp:positionV>
            <wp:extent cx="5897245" cy="7967345"/>
            <wp:effectExtent l="0" t="0" r="8255" b="0"/>
            <wp:wrapTight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796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B5D5F" w14:textId="4B9AE139" w:rsidR="0054433F" w:rsidRDefault="0054433F" w:rsidP="009A5350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75A1B92B" w14:textId="77777777" w:rsidR="0054433F" w:rsidRPr="0054433F" w:rsidRDefault="0054433F" w:rsidP="00264C65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lastRenderedPageBreak/>
        <w:t xml:space="preserve">Supplementary Figure S5. </w:t>
      </w:r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 xml:space="preserve">Analysis and validation of up- and down-regulated genes </w:t>
      </w:r>
      <w:bookmarkStart w:id="13" w:name="OLE_LINK10"/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in pacSC and rST</w:t>
      </w:r>
      <w:bookmarkEnd w:id="13"/>
      <w:r w:rsidRPr="0054433F">
        <w:rPr>
          <w:rFonts w:ascii="Times New Roman" w:eastAsia="黑体" w:hAnsi="Times New Roman" w:cs="Times New Roman" w:hint="eastAsia"/>
          <w:b/>
          <w:color w:val="000000" w:themeColor="text1"/>
          <w:sz w:val="24"/>
        </w:rPr>
        <w:t>.</w:t>
      </w:r>
      <w:bookmarkStart w:id="14" w:name="OLE_LINK13"/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bCs/>
          <w:color w:val="000000" w:themeColor="text1"/>
          <w:sz w:val="24"/>
        </w:rPr>
        <w:t>(A, B)</w:t>
      </w:r>
      <w:r w:rsidRPr="0054433F">
        <w:rPr>
          <w:rFonts w:ascii="Times New Roman" w:eastAsia="黑体" w:hAnsi="Times New Roman" w:cs="Times New Roman"/>
          <w:b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Volcano plot of transcript levels between wild type and 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pacSC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A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and rST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(B).</w:t>
      </w:r>
      <w:bookmarkEnd w:id="14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The differentially expressed genes are highlighted in red (upregulated in 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) or green (downregulated in 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>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).</w:t>
      </w:r>
      <w:bookmarkStart w:id="15" w:name="OLE_LINK14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bookmarkEnd w:id="15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(C, D)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Heatmap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of transcript levels between wild type and</w:t>
      </w:r>
      <w:r w:rsidRPr="0054433F">
        <w:rPr>
          <w:rFonts w:ascii="Times New Roman" w:eastAsia="黑体" w:hAnsi="Times New Roman" w:cs="Times New Roman"/>
          <w:i/>
          <w:color w:val="000000" w:themeColor="text1"/>
          <w:sz w:val="24"/>
        </w:rPr>
        <w:t xml:space="preserve"> Taf7l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  <w:vertAlign w:val="superscript"/>
        </w:rPr>
        <w:t>D144G/Y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pacSC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C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and rST</w:t>
      </w:r>
      <w:bookmarkStart w:id="16" w:name="OLE_LINK16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D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bookmarkEnd w:id="16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. (E, F) qRT-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qPCR validation of up- </w:t>
      </w:r>
      <w:bookmarkStart w:id="17" w:name="OLE_LINK17"/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E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bookmarkEnd w:id="17"/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and down-regulated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(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F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)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genes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>in rST.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 xml:space="preserve"> n=3. Data are shown as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mean ± SEM, *p&lt;0.05, **p&lt;0.01, ***0.001, ns, not significant, by two-way</w:t>
      </w:r>
      <w:r w:rsidRPr="0054433F">
        <w:rPr>
          <w:rFonts w:ascii="Times New Roman" w:eastAsia="黑体" w:hAnsi="Times New Roman" w:cs="Times New Roman" w:hint="eastAsia"/>
          <w:color w:val="000000" w:themeColor="text1"/>
          <w:sz w:val="24"/>
        </w:rPr>
        <w:t xml:space="preserve"> </w:t>
      </w:r>
      <w:r w:rsidRPr="0054433F">
        <w:rPr>
          <w:rFonts w:ascii="Times New Roman" w:eastAsia="黑体" w:hAnsi="Times New Roman" w:cs="Times New Roman"/>
          <w:color w:val="000000" w:themeColor="text1"/>
          <w:sz w:val="24"/>
        </w:rPr>
        <w:t>ANOVA.</w:t>
      </w:r>
    </w:p>
    <w:p w14:paraId="29102477" w14:textId="69DBFB26" w:rsidR="00950D41" w:rsidRDefault="00950D41" w:rsidP="00E0501B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373ECA74" w14:textId="77777777" w:rsidR="00474C9B" w:rsidRDefault="00474C9B" w:rsidP="00E0501B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04E1F76F" w14:textId="77777777" w:rsidR="009D7666" w:rsidRPr="0054433F" w:rsidRDefault="009D7666" w:rsidP="00801E8B">
      <w:pPr>
        <w:widowControl/>
        <w:spacing w:line="360" w:lineRule="auto"/>
        <w:ind w:firstLineChars="150" w:firstLine="36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sectPr w:rsidR="009D7666" w:rsidRPr="0054433F">
      <w:footerReference w:type="even" r:id="rId15"/>
      <w:footerReference w:type="default" r:id="rId16"/>
      <w:pgSz w:w="11906" w:h="16838"/>
      <w:pgMar w:top="1152" w:right="1152" w:bottom="1152" w:left="1152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A21C1" w14:textId="77777777" w:rsidR="00BD4095" w:rsidRDefault="00BD4095">
      <w:r>
        <w:separator/>
      </w:r>
    </w:p>
  </w:endnote>
  <w:endnote w:type="continuationSeparator" w:id="0">
    <w:p w14:paraId="223DE5A0" w14:textId="77777777" w:rsidR="00BD4095" w:rsidRDefault="00BD4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-Medium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Geneva">
    <w:altName w:val="Segoe UI Symbol"/>
    <w:charset w:val="00"/>
    <w:family w:val="swiss"/>
    <w:pitch w:val="default"/>
    <w:sig w:usb0="00000000" w:usb1="00000000" w:usb2="00A0C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"/>
      </w:rPr>
      <w:id w:val="-1740398108"/>
      <w:docPartObj>
        <w:docPartGallery w:val="AutoText"/>
      </w:docPartObj>
    </w:sdtPr>
    <w:sdtEndPr>
      <w:rPr>
        <w:rStyle w:val="af"/>
      </w:rPr>
    </w:sdtEndPr>
    <w:sdtContent>
      <w:p w14:paraId="7EB7B85C" w14:textId="77777777" w:rsidR="00960029" w:rsidRDefault="00D31DF4">
        <w:pPr>
          <w:pStyle w:val="a7"/>
          <w:framePr w:wrap="auto" w:vAnchor="text" w:hAnchor="margin" w:xAlign="center" w:y="1"/>
          <w:rPr>
            <w:rStyle w:val="af"/>
          </w:rPr>
        </w:pPr>
        <w:r>
          <w:rPr>
            <w:rStyle w:val="af"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</w:rPr>
          <w:fldChar w:fldCharType="end"/>
        </w:r>
      </w:p>
    </w:sdtContent>
  </w:sdt>
  <w:p w14:paraId="69288B71" w14:textId="77777777" w:rsidR="00960029" w:rsidRDefault="0096002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2937645"/>
      <w:docPartObj>
        <w:docPartGallery w:val="AutoText"/>
      </w:docPartObj>
    </w:sdtPr>
    <w:sdtEndPr/>
    <w:sdtContent>
      <w:p w14:paraId="1B0703BC" w14:textId="77777777" w:rsidR="00960029" w:rsidRDefault="00D31DF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759" w:rsidRPr="00C53759">
          <w:rPr>
            <w:noProof/>
            <w:lang w:val="zh-CN"/>
          </w:rPr>
          <w:t>8</w:t>
        </w:r>
        <w:r>
          <w:fldChar w:fldCharType="end"/>
        </w:r>
      </w:p>
    </w:sdtContent>
  </w:sdt>
  <w:p w14:paraId="77271198" w14:textId="77777777" w:rsidR="00960029" w:rsidRDefault="009600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980F19" w14:textId="77777777" w:rsidR="00BD4095" w:rsidRDefault="00BD4095">
      <w:r>
        <w:separator/>
      </w:r>
    </w:p>
  </w:footnote>
  <w:footnote w:type="continuationSeparator" w:id="0">
    <w:p w14:paraId="31D3A7AF" w14:textId="77777777" w:rsidR="00BD4095" w:rsidRDefault="00BD40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logy Reproduction 新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xpfattwp5d9rcex0955e09ww0dwatsarxxf&quot;&gt;TAF7L SCI referen&lt;record-ids&gt;&lt;item&gt;6&lt;/item&gt;&lt;item&gt;7&lt;/item&gt;&lt;item&gt;8&lt;/item&gt;&lt;item&gt;9&lt;/item&gt;&lt;item&gt;12&lt;/item&gt;&lt;item&gt;14&lt;/item&gt;&lt;item&gt;15&lt;/item&gt;&lt;item&gt;17&lt;/item&gt;&lt;item&gt;19&lt;/item&gt;&lt;item&gt;20&lt;/item&gt;&lt;item&gt;21&lt;/item&gt;&lt;item&gt;26&lt;/item&gt;&lt;item&gt;28&lt;/item&gt;&lt;item&gt;35&lt;/item&gt;&lt;item&gt;36&lt;/item&gt;&lt;item&gt;37&lt;/item&gt;&lt;item&gt;39&lt;/item&gt;&lt;item&gt;40&lt;/item&gt;&lt;item&gt;42&lt;/item&gt;&lt;item&gt;44&lt;/item&gt;&lt;item&gt;48&lt;/item&gt;&lt;item&gt;49&lt;/item&gt;&lt;item&gt;50&lt;/item&gt;&lt;item&gt;52&lt;/item&gt;&lt;item&gt;56&lt;/item&gt;&lt;item&gt;68&lt;/item&gt;&lt;item&gt;69&lt;/item&gt;&lt;item&gt;70&lt;/item&gt;&lt;item&gt;71&lt;/item&gt;&lt;item&gt;72&lt;/item&gt;&lt;item&gt;75&lt;/item&gt;&lt;item&gt;77&lt;/item&gt;&lt;item&gt;78&lt;/item&gt;&lt;item&gt;79&lt;/item&gt;&lt;item&gt;81&lt;/item&gt;&lt;item&gt;82&lt;/item&gt;&lt;item&gt;88&lt;/item&gt;&lt;item&gt;89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6&lt;/item&gt;&lt;item&gt;108&lt;/item&gt;&lt;/record-ids&gt;&lt;/item&gt;&lt;/Libraries&gt;"/>
  </w:docVars>
  <w:rsids>
    <w:rsidRoot w:val="007C544C"/>
    <w:rsid w:val="000024F4"/>
    <w:rsid w:val="0000285D"/>
    <w:rsid w:val="00002D94"/>
    <w:rsid w:val="0000353D"/>
    <w:rsid w:val="00005943"/>
    <w:rsid w:val="000063F6"/>
    <w:rsid w:val="00006DCD"/>
    <w:rsid w:val="000075C3"/>
    <w:rsid w:val="000077BD"/>
    <w:rsid w:val="00010918"/>
    <w:rsid w:val="00010BF8"/>
    <w:rsid w:val="00015956"/>
    <w:rsid w:val="00016B8B"/>
    <w:rsid w:val="00017AEC"/>
    <w:rsid w:val="000232B0"/>
    <w:rsid w:val="0002736C"/>
    <w:rsid w:val="00031AE4"/>
    <w:rsid w:val="00032F96"/>
    <w:rsid w:val="000333B8"/>
    <w:rsid w:val="000333FD"/>
    <w:rsid w:val="000335D0"/>
    <w:rsid w:val="00034F94"/>
    <w:rsid w:val="00035AEB"/>
    <w:rsid w:val="0004044C"/>
    <w:rsid w:val="00040527"/>
    <w:rsid w:val="00043906"/>
    <w:rsid w:val="0005064E"/>
    <w:rsid w:val="00052136"/>
    <w:rsid w:val="000523D7"/>
    <w:rsid w:val="000536FA"/>
    <w:rsid w:val="00055858"/>
    <w:rsid w:val="0006306B"/>
    <w:rsid w:val="00063987"/>
    <w:rsid w:val="0006419C"/>
    <w:rsid w:val="00065BAF"/>
    <w:rsid w:val="000668C8"/>
    <w:rsid w:val="00072673"/>
    <w:rsid w:val="00074D91"/>
    <w:rsid w:val="00076843"/>
    <w:rsid w:val="00077C42"/>
    <w:rsid w:val="00081100"/>
    <w:rsid w:val="0008162E"/>
    <w:rsid w:val="00082EB7"/>
    <w:rsid w:val="00094D65"/>
    <w:rsid w:val="0009626D"/>
    <w:rsid w:val="00097B41"/>
    <w:rsid w:val="00097B78"/>
    <w:rsid w:val="000A1030"/>
    <w:rsid w:val="000A2D5B"/>
    <w:rsid w:val="000A4E21"/>
    <w:rsid w:val="000A503A"/>
    <w:rsid w:val="000A716B"/>
    <w:rsid w:val="000A723F"/>
    <w:rsid w:val="000B05A6"/>
    <w:rsid w:val="000B1686"/>
    <w:rsid w:val="000B16E0"/>
    <w:rsid w:val="000B2256"/>
    <w:rsid w:val="000B360C"/>
    <w:rsid w:val="000B513F"/>
    <w:rsid w:val="000B68AC"/>
    <w:rsid w:val="000B6F08"/>
    <w:rsid w:val="000B7DB1"/>
    <w:rsid w:val="000C2029"/>
    <w:rsid w:val="000C4173"/>
    <w:rsid w:val="000C5A2A"/>
    <w:rsid w:val="000D0386"/>
    <w:rsid w:val="000D0D55"/>
    <w:rsid w:val="000D69FF"/>
    <w:rsid w:val="000E0BDB"/>
    <w:rsid w:val="000E0C0E"/>
    <w:rsid w:val="000E1658"/>
    <w:rsid w:val="000E1C9B"/>
    <w:rsid w:val="000E2812"/>
    <w:rsid w:val="000E30A2"/>
    <w:rsid w:val="000E4B53"/>
    <w:rsid w:val="000E4C80"/>
    <w:rsid w:val="000E5CF0"/>
    <w:rsid w:val="000E6643"/>
    <w:rsid w:val="000E69E0"/>
    <w:rsid w:val="000E70E9"/>
    <w:rsid w:val="000F182B"/>
    <w:rsid w:val="000F61B6"/>
    <w:rsid w:val="000F6DFC"/>
    <w:rsid w:val="001010A0"/>
    <w:rsid w:val="00102B2B"/>
    <w:rsid w:val="00103A07"/>
    <w:rsid w:val="00104C49"/>
    <w:rsid w:val="00104D08"/>
    <w:rsid w:val="0011091F"/>
    <w:rsid w:val="0011352B"/>
    <w:rsid w:val="00113D78"/>
    <w:rsid w:val="001144D4"/>
    <w:rsid w:val="00116530"/>
    <w:rsid w:val="00116F90"/>
    <w:rsid w:val="001179AE"/>
    <w:rsid w:val="00121741"/>
    <w:rsid w:val="00122447"/>
    <w:rsid w:val="00123C1B"/>
    <w:rsid w:val="0012665C"/>
    <w:rsid w:val="00126B2A"/>
    <w:rsid w:val="00126BB4"/>
    <w:rsid w:val="00132FF7"/>
    <w:rsid w:val="0013493B"/>
    <w:rsid w:val="00137F1D"/>
    <w:rsid w:val="00140689"/>
    <w:rsid w:val="00140D36"/>
    <w:rsid w:val="0014118C"/>
    <w:rsid w:val="00142436"/>
    <w:rsid w:val="00142634"/>
    <w:rsid w:val="001428A8"/>
    <w:rsid w:val="00145458"/>
    <w:rsid w:val="0014567B"/>
    <w:rsid w:val="00145E72"/>
    <w:rsid w:val="001510FF"/>
    <w:rsid w:val="0015258D"/>
    <w:rsid w:val="00153CE5"/>
    <w:rsid w:val="00156246"/>
    <w:rsid w:val="001570EE"/>
    <w:rsid w:val="00160B45"/>
    <w:rsid w:val="00161361"/>
    <w:rsid w:val="00162E1D"/>
    <w:rsid w:val="00163979"/>
    <w:rsid w:val="0016508C"/>
    <w:rsid w:val="00166258"/>
    <w:rsid w:val="00166313"/>
    <w:rsid w:val="00170EB1"/>
    <w:rsid w:val="001726E0"/>
    <w:rsid w:val="0017577B"/>
    <w:rsid w:val="001758F8"/>
    <w:rsid w:val="00175993"/>
    <w:rsid w:val="001816B2"/>
    <w:rsid w:val="00181B90"/>
    <w:rsid w:val="00181FC5"/>
    <w:rsid w:val="00184F73"/>
    <w:rsid w:val="001865A0"/>
    <w:rsid w:val="00186C4A"/>
    <w:rsid w:val="00191CD4"/>
    <w:rsid w:val="0019493B"/>
    <w:rsid w:val="001A2D88"/>
    <w:rsid w:val="001A3041"/>
    <w:rsid w:val="001A31A8"/>
    <w:rsid w:val="001A41C4"/>
    <w:rsid w:val="001A4DCA"/>
    <w:rsid w:val="001A5F2B"/>
    <w:rsid w:val="001A715B"/>
    <w:rsid w:val="001B11B2"/>
    <w:rsid w:val="001B42D4"/>
    <w:rsid w:val="001B4CE3"/>
    <w:rsid w:val="001B6FD5"/>
    <w:rsid w:val="001C1315"/>
    <w:rsid w:val="001C1626"/>
    <w:rsid w:val="001C2137"/>
    <w:rsid w:val="001C2BE7"/>
    <w:rsid w:val="001C444F"/>
    <w:rsid w:val="001C5DE7"/>
    <w:rsid w:val="001C670B"/>
    <w:rsid w:val="001C720A"/>
    <w:rsid w:val="001C75E6"/>
    <w:rsid w:val="001D099C"/>
    <w:rsid w:val="001D3814"/>
    <w:rsid w:val="001D6DA7"/>
    <w:rsid w:val="001D7A90"/>
    <w:rsid w:val="001D7B00"/>
    <w:rsid w:val="001E1D44"/>
    <w:rsid w:val="001E232E"/>
    <w:rsid w:val="001E4F9D"/>
    <w:rsid w:val="001E57AE"/>
    <w:rsid w:val="001E6D99"/>
    <w:rsid w:val="001F1615"/>
    <w:rsid w:val="001F3C75"/>
    <w:rsid w:val="002019CF"/>
    <w:rsid w:val="00202BB8"/>
    <w:rsid w:val="0020414B"/>
    <w:rsid w:val="00204E30"/>
    <w:rsid w:val="0020511C"/>
    <w:rsid w:val="0020590F"/>
    <w:rsid w:val="00205B6D"/>
    <w:rsid w:val="00205D2D"/>
    <w:rsid w:val="0020612D"/>
    <w:rsid w:val="00207B8E"/>
    <w:rsid w:val="0021191C"/>
    <w:rsid w:val="00211DA4"/>
    <w:rsid w:val="00222466"/>
    <w:rsid w:val="002226F3"/>
    <w:rsid w:val="00224629"/>
    <w:rsid w:val="002256A8"/>
    <w:rsid w:val="00226DAD"/>
    <w:rsid w:val="00230B4A"/>
    <w:rsid w:val="00232ADB"/>
    <w:rsid w:val="00233607"/>
    <w:rsid w:val="002337E8"/>
    <w:rsid w:val="0023489A"/>
    <w:rsid w:val="00235540"/>
    <w:rsid w:val="00236BA5"/>
    <w:rsid w:val="0024104E"/>
    <w:rsid w:val="00241995"/>
    <w:rsid w:val="00242719"/>
    <w:rsid w:val="00247D80"/>
    <w:rsid w:val="00250453"/>
    <w:rsid w:val="002504F8"/>
    <w:rsid w:val="00250672"/>
    <w:rsid w:val="00250AC2"/>
    <w:rsid w:val="00250B0B"/>
    <w:rsid w:val="0025105D"/>
    <w:rsid w:val="00251B7F"/>
    <w:rsid w:val="00251E82"/>
    <w:rsid w:val="00252702"/>
    <w:rsid w:val="00253E24"/>
    <w:rsid w:val="00254152"/>
    <w:rsid w:val="00256BA8"/>
    <w:rsid w:val="00257145"/>
    <w:rsid w:val="00257226"/>
    <w:rsid w:val="00257632"/>
    <w:rsid w:val="00260465"/>
    <w:rsid w:val="002614AF"/>
    <w:rsid w:val="0026195F"/>
    <w:rsid w:val="00261CCB"/>
    <w:rsid w:val="00263B78"/>
    <w:rsid w:val="00264083"/>
    <w:rsid w:val="00264C65"/>
    <w:rsid w:val="002655CF"/>
    <w:rsid w:val="002669FD"/>
    <w:rsid w:val="00271C85"/>
    <w:rsid w:val="00271CD5"/>
    <w:rsid w:val="002732B0"/>
    <w:rsid w:val="00273AAD"/>
    <w:rsid w:val="00275FA2"/>
    <w:rsid w:val="00276A53"/>
    <w:rsid w:val="00276CB7"/>
    <w:rsid w:val="0028080B"/>
    <w:rsid w:val="00281AE8"/>
    <w:rsid w:val="002824B0"/>
    <w:rsid w:val="00282DA6"/>
    <w:rsid w:val="00283B74"/>
    <w:rsid w:val="00285C93"/>
    <w:rsid w:val="00285E9D"/>
    <w:rsid w:val="00291EED"/>
    <w:rsid w:val="00294CE2"/>
    <w:rsid w:val="00295389"/>
    <w:rsid w:val="002A0D3A"/>
    <w:rsid w:val="002A2E9E"/>
    <w:rsid w:val="002A4B89"/>
    <w:rsid w:val="002A50DB"/>
    <w:rsid w:val="002A5B5E"/>
    <w:rsid w:val="002A5DB1"/>
    <w:rsid w:val="002A65B2"/>
    <w:rsid w:val="002A739A"/>
    <w:rsid w:val="002B024A"/>
    <w:rsid w:val="002B1E1F"/>
    <w:rsid w:val="002B26EC"/>
    <w:rsid w:val="002B476D"/>
    <w:rsid w:val="002B56D2"/>
    <w:rsid w:val="002B5961"/>
    <w:rsid w:val="002B7548"/>
    <w:rsid w:val="002B795C"/>
    <w:rsid w:val="002C02B0"/>
    <w:rsid w:val="002C0B6A"/>
    <w:rsid w:val="002C2541"/>
    <w:rsid w:val="002C472A"/>
    <w:rsid w:val="002C74F5"/>
    <w:rsid w:val="002D0BEB"/>
    <w:rsid w:val="002D14F8"/>
    <w:rsid w:val="002D2DA2"/>
    <w:rsid w:val="002D2E8B"/>
    <w:rsid w:val="002D39AB"/>
    <w:rsid w:val="002D3D71"/>
    <w:rsid w:val="002D4D4A"/>
    <w:rsid w:val="002D6030"/>
    <w:rsid w:val="002E0029"/>
    <w:rsid w:val="002E7C0B"/>
    <w:rsid w:val="002F037D"/>
    <w:rsid w:val="002F100C"/>
    <w:rsid w:val="002F175B"/>
    <w:rsid w:val="002F2194"/>
    <w:rsid w:val="002F3B45"/>
    <w:rsid w:val="002F5947"/>
    <w:rsid w:val="002F65FC"/>
    <w:rsid w:val="003002D0"/>
    <w:rsid w:val="003014E8"/>
    <w:rsid w:val="0030791A"/>
    <w:rsid w:val="0031007F"/>
    <w:rsid w:val="00315A1E"/>
    <w:rsid w:val="00317932"/>
    <w:rsid w:val="00322920"/>
    <w:rsid w:val="00323383"/>
    <w:rsid w:val="003252AC"/>
    <w:rsid w:val="003257EB"/>
    <w:rsid w:val="00326928"/>
    <w:rsid w:val="00330B36"/>
    <w:rsid w:val="00330BC1"/>
    <w:rsid w:val="00333CA5"/>
    <w:rsid w:val="00334C96"/>
    <w:rsid w:val="00334D93"/>
    <w:rsid w:val="003360C1"/>
    <w:rsid w:val="00336140"/>
    <w:rsid w:val="00340786"/>
    <w:rsid w:val="0034281D"/>
    <w:rsid w:val="00343715"/>
    <w:rsid w:val="00343969"/>
    <w:rsid w:val="00343AFB"/>
    <w:rsid w:val="003442D4"/>
    <w:rsid w:val="003456A1"/>
    <w:rsid w:val="00352208"/>
    <w:rsid w:val="0035448A"/>
    <w:rsid w:val="00356A39"/>
    <w:rsid w:val="00357BEF"/>
    <w:rsid w:val="00361E95"/>
    <w:rsid w:val="00362FC1"/>
    <w:rsid w:val="0036395C"/>
    <w:rsid w:val="00364998"/>
    <w:rsid w:val="00364BF2"/>
    <w:rsid w:val="0036616B"/>
    <w:rsid w:val="003676DE"/>
    <w:rsid w:val="003679B5"/>
    <w:rsid w:val="00373044"/>
    <w:rsid w:val="003733D5"/>
    <w:rsid w:val="00374DCD"/>
    <w:rsid w:val="00375D6D"/>
    <w:rsid w:val="0038073E"/>
    <w:rsid w:val="003836A4"/>
    <w:rsid w:val="003844D8"/>
    <w:rsid w:val="003859F1"/>
    <w:rsid w:val="0038629C"/>
    <w:rsid w:val="003872D9"/>
    <w:rsid w:val="00390AA6"/>
    <w:rsid w:val="00391F3F"/>
    <w:rsid w:val="00391F76"/>
    <w:rsid w:val="00396C0A"/>
    <w:rsid w:val="00397A5D"/>
    <w:rsid w:val="003A0EDB"/>
    <w:rsid w:val="003A3A30"/>
    <w:rsid w:val="003A5126"/>
    <w:rsid w:val="003B010E"/>
    <w:rsid w:val="003B02A9"/>
    <w:rsid w:val="003B0755"/>
    <w:rsid w:val="003B24E8"/>
    <w:rsid w:val="003B2CED"/>
    <w:rsid w:val="003B3570"/>
    <w:rsid w:val="003B406C"/>
    <w:rsid w:val="003B5476"/>
    <w:rsid w:val="003C17C3"/>
    <w:rsid w:val="003C2115"/>
    <w:rsid w:val="003C2C15"/>
    <w:rsid w:val="003C4E1F"/>
    <w:rsid w:val="003C538D"/>
    <w:rsid w:val="003C6279"/>
    <w:rsid w:val="003D049A"/>
    <w:rsid w:val="003D171B"/>
    <w:rsid w:val="003D4C69"/>
    <w:rsid w:val="003D4CA4"/>
    <w:rsid w:val="003D4E97"/>
    <w:rsid w:val="003E16DF"/>
    <w:rsid w:val="003E4B41"/>
    <w:rsid w:val="003E712A"/>
    <w:rsid w:val="003F04FF"/>
    <w:rsid w:val="003F09C5"/>
    <w:rsid w:val="003F19D4"/>
    <w:rsid w:val="003F2831"/>
    <w:rsid w:val="003F325B"/>
    <w:rsid w:val="003F5CE9"/>
    <w:rsid w:val="003F5CF2"/>
    <w:rsid w:val="003F6AD2"/>
    <w:rsid w:val="003F6B39"/>
    <w:rsid w:val="004003B3"/>
    <w:rsid w:val="00400BAB"/>
    <w:rsid w:val="00401CFF"/>
    <w:rsid w:val="004023A6"/>
    <w:rsid w:val="00403754"/>
    <w:rsid w:val="00403B05"/>
    <w:rsid w:val="004049C6"/>
    <w:rsid w:val="004071D0"/>
    <w:rsid w:val="00407C6E"/>
    <w:rsid w:val="004100D2"/>
    <w:rsid w:val="00410294"/>
    <w:rsid w:val="00415BE0"/>
    <w:rsid w:val="00420771"/>
    <w:rsid w:val="004211A3"/>
    <w:rsid w:val="004212DF"/>
    <w:rsid w:val="00421553"/>
    <w:rsid w:val="004260EB"/>
    <w:rsid w:val="00427D43"/>
    <w:rsid w:val="00430A3C"/>
    <w:rsid w:val="004315FE"/>
    <w:rsid w:val="0043160E"/>
    <w:rsid w:val="00431AFC"/>
    <w:rsid w:val="004324FF"/>
    <w:rsid w:val="00433C99"/>
    <w:rsid w:val="00434445"/>
    <w:rsid w:val="00435ADC"/>
    <w:rsid w:val="0043690B"/>
    <w:rsid w:val="00440EFE"/>
    <w:rsid w:val="004411B9"/>
    <w:rsid w:val="00441588"/>
    <w:rsid w:val="00442937"/>
    <w:rsid w:val="00442A07"/>
    <w:rsid w:val="00443402"/>
    <w:rsid w:val="00444F10"/>
    <w:rsid w:val="004459B9"/>
    <w:rsid w:val="00447CC3"/>
    <w:rsid w:val="00452314"/>
    <w:rsid w:val="00454340"/>
    <w:rsid w:val="00455B23"/>
    <w:rsid w:val="00457F54"/>
    <w:rsid w:val="0046377F"/>
    <w:rsid w:val="00466E2A"/>
    <w:rsid w:val="00467959"/>
    <w:rsid w:val="00470D4E"/>
    <w:rsid w:val="00471FF5"/>
    <w:rsid w:val="00474754"/>
    <w:rsid w:val="00474C9B"/>
    <w:rsid w:val="0047518F"/>
    <w:rsid w:val="004751C4"/>
    <w:rsid w:val="00477EB6"/>
    <w:rsid w:val="00480856"/>
    <w:rsid w:val="004824F6"/>
    <w:rsid w:val="00485166"/>
    <w:rsid w:val="0048521A"/>
    <w:rsid w:val="004869C7"/>
    <w:rsid w:val="004878C0"/>
    <w:rsid w:val="00490784"/>
    <w:rsid w:val="0049141B"/>
    <w:rsid w:val="00492767"/>
    <w:rsid w:val="00493286"/>
    <w:rsid w:val="0049548D"/>
    <w:rsid w:val="00495C6A"/>
    <w:rsid w:val="004974E7"/>
    <w:rsid w:val="004A2282"/>
    <w:rsid w:val="004A2AC9"/>
    <w:rsid w:val="004A36EF"/>
    <w:rsid w:val="004A4833"/>
    <w:rsid w:val="004A4D62"/>
    <w:rsid w:val="004A5171"/>
    <w:rsid w:val="004A5658"/>
    <w:rsid w:val="004A71DF"/>
    <w:rsid w:val="004B0AB2"/>
    <w:rsid w:val="004B1B1A"/>
    <w:rsid w:val="004B260B"/>
    <w:rsid w:val="004B42D7"/>
    <w:rsid w:val="004C17FD"/>
    <w:rsid w:val="004C1E44"/>
    <w:rsid w:val="004C2A2B"/>
    <w:rsid w:val="004C348B"/>
    <w:rsid w:val="004C3878"/>
    <w:rsid w:val="004C6AC2"/>
    <w:rsid w:val="004C6AD6"/>
    <w:rsid w:val="004C7F5B"/>
    <w:rsid w:val="004D001E"/>
    <w:rsid w:val="004D11A9"/>
    <w:rsid w:val="004D2CA2"/>
    <w:rsid w:val="004D4B7A"/>
    <w:rsid w:val="004E08C0"/>
    <w:rsid w:val="004E2315"/>
    <w:rsid w:val="004E2FAA"/>
    <w:rsid w:val="004E6836"/>
    <w:rsid w:val="004F1C1B"/>
    <w:rsid w:val="004F200C"/>
    <w:rsid w:val="004F35F0"/>
    <w:rsid w:val="004F3D8D"/>
    <w:rsid w:val="004F5106"/>
    <w:rsid w:val="004F6DA5"/>
    <w:rsid w:val="00500AE7"/>
    <w:rsid w:val="00501036"/>
    <w:rsid w:val="00501FEB"/>
    <w:rsid w:val="005020EC"/>
    <w:rsid w:val="00502C33"/>
    <w:rsid w:val="005038EE"/>
    <w:rsid w:val="0050509B"/>
    <w:rsid w:val="005052DE"/>
    <w:rsid w:val="005060DE"/>
    <w:rsid w:val="00506EBA"/>
    <w:rsid w:val="00507F1F"/>
    <w:rsid w:val="00510BC4"/>
    <w:rsid w:val="00511653"/>
    <w:rsid w:val="00511B7D"/>
    <w:rsid w:val="00512272"/>
    <w:rsid w:val="00514E5D"/>
    <w:rsid w:val="0051599D"/>
    <w:rsid w:val="005161FC"/>
    <w:rsid w:val="0051636D"/>
    <w:rsid w:val="005165AF"/>
    <w:rsid w:val="00517C90"/>
    <w:rsid w:val="00522943"/>
    <w:rsid w:val="00524F5C"/>
    <w:rsid w:val="00525747"/>
    <w:rsid w:val="00526077"/>
    <w:rsid w:val="0052683F"/>
    <w:rsid w:val="00526FED"/>
    <w:rsid w:val="00532067"/>
    <w:rsid w:val="00533326"/>
    <w:rsid w:val="005342D8"/>
    <w:rsid w:val="0053580D"/>
    <w:rsid w:val="00536FDA"/>
    <w:rsid w:val="00537B66"/>
    <w:rsid w:val="00541704"/>
    <w:rsid w:val="005425F3"/>
    <w:rsid w:val="00542DE0"/>
    <w:rsid w:val="00543015"/>
    <w:rsid w:val="00543B39"/>
    <w:rsid w:val="00543B90"/>
    <w:rsid w:val="00543F11"/>
    <w:rsid w:val="0054433F"/>
    <w:rsid w:val="00547868"/>
    <w:rsid w:val="00550308"/>
    <w:rsid w:val="00550A5C"/>
    <w:rsid w:val="00551C8C"/>
    <w:rsid w:val="005533D5"/>
    <w:rsid w:val="00554601"/>
    <w:rsid w:val="00560CA1"/>
    <w:rsid w:val="00562689"/>
    <w:rsid w:val="00563F9A"/>
    <w:rsid w:val="00566F51"/>
    <w:rsid w:val="00572506"/>
    <w:rsid w:val="00572B24"/>
    <w:rsid w:val="0057380B"/>
    <w:rsid w:val="00575904"/>
    <w:rsid w:val="00576B9E"/>
    <w:rsid w:val="00577AB6"/>
    <w:rsid w:val="00577DAB"/>
    <w:rsid w:val="0058133C"/>
    <w:rsid w:val="00584AD2"/>
    <w:rsid w:val="005858FD"/>
    <w:rsid w:val="00587518"/>
    <w:rsid w:val="00587F9D"/>
    <w:rsid w:val="0059009E"/>
    <w:rsid w:val="005922FE"/>
    <w:rsid w:val="005930E5"/>
    <w:rsid w:val="00594A41"/>
    <w:rsid w:val="005954A8"/>
    <w:rsid w:val="00597E0F"/>
    <w:rsid w:val="005A08A2"/>
    <w:rsid w:val="005A1DE4"/>
    <w:rsid w:val="005A3F94"/>
    <w:rsid w:val="005A405D"/>
    <w:rsid w:val="005A719E"/>
    <w:rsid w:val="005A7BE3"/>
    <w:rsid w:val="005B0552"/>
    <w:rsid w:val="005B0760"/>
    <w:rsid w:val="005B2FFF"/>
    <w:rsid w:val="005B3648"/>
    <w:rsid w:val="005B4806"/>
    <w:rsid w:val="005B4C25"/>
    <w:rsid w:val="005B4F79"/>
    <w:rsid w:val="005B50B9"/>
    <w:rsid w:val="005B5E09"/>
    <w:rsid w:val="005B6C67"/>
    <w:rsid w:val="005B6FA4"/>
    <w:rsid w:val="005C1959"/>
    <w:rsid w:val="005C2138"/>
    <w:rsid w:val="005C517D"/>
    <w:rsid w:val="005C5B30"/>
    <w:rsid w:val="005C7F05"/>
    <w:rsid w:val="005D0994"/>
    <w:rsid w:val="005D14C1"/>
    <w:rsid w:val="005D20E6"/>
    <w:rsid w:val="005D2130"/>
    <w:rsid w:val="005D22DD"/>
    <w:rsid w:val="005D22E7"/>
    <w:rsid w:val="005D31F8"/>
    <w:rsid w:val="005D3CA7"/>
    <w:rsid w:val="005D43A2"/>
    <w:rsid w:val="005D5666"/>
    <w:rsid w:val="005D5ACF"/>
    <w:rsid w:val="005E03BF"/>
    <w:rsid w:val="005E0A3B"/>
    <w:rsid w:val="005E0FE5"/>
    <w:rsid w:val="005E23FB"/>
    <w:rsid w:val="005E2537"/>
    <w:rsid w:val="005E2862"/>
    <w:rsid w:val="005E2A9C"/>
    <w:rsid w:val="005E4786"/>
    <w:rsid w:val="005E554E"/>
    <w:rsid w:val="005E5EFC"/>
    <w:rsid w:val="005E7565"/>
    <w:rsid w:val="005F1A3B"/>
    <w:rsid w:val="005F46F9"/>
    <w:rsid w:val="005F4802"/>
    <w:rsid w:val="005F4F28"/>
    <w:rsid w:val="006002CD"/>
    <w:rsid w:val="00600D16"/>
    <w:rsid w:val="006033B0"/>
    <w:rsid w:val="00604C9F"/>
    <w:rsid w:val="0060573D"/>
    <w:rsid w:val="00605760"/>
    <w:rsid w:val="00612B86"/>
    <w:rsid w:val="00617BB5"/>
    <w:rsid w:val="0062020E"/>
    <w:rsid w:val="00621052"/>
    <w:rsid w:val="0062406F"/>
    <w:rsid w:val="00624D97"/>
    <w:rsid w:val="00624DC1"/>
    <w:rsid w:val="006259BE"/>
    <w:rsid w:val="0063007B"/>
    <w:rsid w:val="00636E60"/>
    <w:rsid w:val="00637D9E"/>
    <w:rsid w:val="006407B7"/>
    <w:rsid w:val="00642B14"/>
    <w:rsid w:val="00653951"/>
    <w:rsid w:val="00655140"/>
    <w:rsid w:val="00657ACA"/>
    <w:rsid w:val="0066742D"/>
    <w:rsid w:val="00667843"/>
    <w:rsid w:val="006709C2"/>
    <w:rsid w:val="00671C43"/>
    <w:rsid w:val="00673876"/>
    <w:rsid w:val="00673F5A"/>
    <w:rsid w:val="00674637"/>
    <w:rsid w:val="0067486E"/>
    <w:rsid w:val="006767B3"/>
    <w:rsid w:val="00676A0A"/>
    <w:rsid w:val="0068078A"/>
    <w:rsid w:val="00680D5C"/>
    <w:rsid w:val="00683FC9"/>
    <w:rsid w:val="00686310"/>
    <w:rsid w:val="006916A8"/>
    <w:rsid w:val="00693837"/>
    <w:rsid w:val="00694A47"/>
    <w:rsid w:val="0069522A"/>
    <w:rsid w:val="00697F43"/>
    <w:rsid w:val="00697F4E"/>
    <w:rsid w:val="006A0D3E"/>
    <w:rsid w:val="006A17B4"/>
    <w:rsid w:val="006A379E"/>
    <w:rsid w:val="006A483B"/>
    <w:rsid w:val="006A5F56"/>
    <w:rsid w:val="006A6494"/>
    <w:rsid w:val="006A6CEC"/>
    <w:rsid w:val="006B3034"/>
    <w:rsid w:val="006B6C29"/>
    <w:rsid w:val="006C058D"/>
    <w:rsid w:val="006C18AE"/>
    <w:rsid w:val="006C2647"/>
    <w:rsid w:val="006C4D9D"/>
    <w:rsid w:val="006C4F97"/>
    <w:rsid w:val="006C7831"/>
    <w:rsid w:val="006D36D2"/>
    <w:rsid w:val="006D53B8"/>
    <w:rsid w:val="006D74E4"/>
    <w:rsid w:val="006E07A6"/>
    <w:rsid w:val="006E2588"/>
    <w:rsid w:val="006F049A"/>
    <w:rsid w:val="006F0B45"/>
    <w:rsid w:val="006F278C"/>
    <w:rsid w:val="006F4EB8"/>
    <w:rsid w:val="006F5990"/>
    <w:rsid w:val="006F7A84"/>
    <w:rsid w:val="00700ED1"/>
    <w:rsid w:val="00701621"/>
    <w:rsid w:val="00703D1D"/>
    <w:rsid w:val="0070412F"/>
    <w:rsid w:val="00704E41"/>
    <w:rsid w:val="00706C54"/>
    <w:rsid w:val="00707A6A"/>
    <w:rsid w:val="00710D9E"/>
    <w:rsid w:val="007136E8"/>
    <w:rsid w:val="0071455F"/>
    <w:rsid w:val="00714A58"/>
    <w:rsid w:val="00716428"/>
    <w:rsid w:val="00716727"/>
    <w:rsid w:val="007167B5"/>
    <w:rsid w:val="00720C31"/>
    <w:rsid w:val="00722564"/>
    <w:rsid w:val="00731260"/>
    <w:rsid w:val="00732CD7"/>
    <w:rsid w:val="007338B6"/>
    <w:rsid w:val="00733EDE"/>
    <w:rsid w:val="007357D9"/>
    <w:rsid w:val="00740275"/>
    <w:rsid w:val="00740C54"/>
    <w:rsid w:val="00740F39"/>
    <w:rsid w:val="007432E3"/>
    <w:rsid w:val="00744DC6"/>
    <w:rsid w:val="00744F93"/>
    <w:rsid w:val="00745AAE"/>
    <w:rsid w:val="00746122"/>
    <w:rsid w:val="00752B7A"/>
    <w:rsid w:val="00752E3B"/>
    <w:rsid w:val="00753376"/>
    <w:rsid w:val="00755035"/>
    <w:rsid w:val="007550B5"/>
    <w:rsid w:val="00761029"/>
    <w:rsid w:val="00761155"/>
    <w:rsid w:val="007631AE"/>
    <w:rsid w:val="0076329F"/>
    <w:rsid w:val="007634A3"/>
    <w:rsid w:val="00763789"/>
    <w:rsid w:val="0076414E"/>
    <w:rsid w:val="00767616"/>
    <w:rsid w:val="007714DB"/>
    <w:rsid w:val="00772293"/>
    <w:rsid w:val="0077361F"/>
    <w:rsid w:val="00774927"/>
    <w:rsid w:val="00780587"/>
    <w:rsid w:val="00782188"/>
    <w:rsid w:val="00782C34"/>
    <w:rsid w:val="00785237"/>
    <w:rsid w:val="00785D8E"/>
    <w:rsid w:val="00785E3C"/>
    <w:rsid w:val="007860BF"/>
    <w:rsid w:val="00786D32"/>
    <w:rsid w:val="00787AF4"/>
    <w:rsid w:val="00790049"/>
    <w:rsid w:val="007916D6"/>
    <w:rsid w:val="00792320"/>
    <w:rsid w:val="00793699"/>
    <w:rsid w:val="00794117"/>
    <w:rsid w:val="007956BF"/>
    <w:rsid w:val="0079729C"/>
    <w:rsid w:val="007A0AD7"/>
    <w:rsid w:val="007A1C9B"/>
    <w:rsid w:val="007A2810"/>
    <w:rsid w:val="007A3773"/>
    <w:rsid w:val="007A573B"/>
    <w:rsid w:val="007A6F97"/>
    <w:rsid w:val="007A786B"/>
    <w:rsid w:val="007A7A59"/>
    <w:rsid w:val="007B2A1B"/>
    <w:rsid w:val="007B435F"/>
    <w:rsid w:val="007B6FD8"/>
    <w:rsid w:val="007C12E9"/>
    <w:rsid w:val="007C1541"/>
    <w:rsid w:val="007C2BF0"/>
    <w:rsid w:val="007C2C5A"/>
    <w:rsid w:val="007C2DB1"/>
    <w:rsid w:val="007C544C"/>
    <w:rsid w:val="007C6F7E"/>
    <w:rsid w:val="007C7698"/>
    <w:rsid w:val="007D036F"/>
    <w:rsid w:val="007D07FF"/>
    <w:rsid w:val="007D2232"/>
    <w:rsid w:val="007D3286"/>
    <w:rsid w:val="007D3809"/>
    <w:rsid w:val="007D3F19"/>
    <w:rsid w:val="007D7B6C"/>
    <w:rsid w:val="007E0385"/>
    <w:rsid w:val="007E3301"/>
    <w:rsid w:val="007E5DE7"/>
    <w:rsid w:val="007E605A"/>
    <w:rsid w:val="007E6385"/>
    <w:rsid w:val="007E654F"/>
    <w:rsid w:val="007E65AF"/>
    <w:rsid w:val="007F294A"/>
    <w:rsid w:val="007F5BB6"/>
    <w:rsid w:val="007F5DDA"/>
    <w:rsid w:val="007F67EF"/>
    <w:rsid w:val="007F7897"/>
    <w:rsid w:val="00801E8B"/>
    <w:rsid w:val="00802366"/>
    <w:rsid w:val="008054FF"/>
    <w:rsid w:val="00806D02"/>
    <w:rsid w:val="0080721B"/>
    <w:rsid w:val="00811802"/>
    <w:rsid w:val="008120C6"/>
    <w:rsid w:val="008138E8"/>
    <w:rsid w:val="008142A0"/>
    <w:rsid w:val="008160B0"/>
    <w:rsid w:val="00817187"/>
    <w:rsid w:val="00820F32"/>
    <w:rsid w:val="008234F7"/>
    <w:rsid w:val="00824005"/>
    <w:rsid w:val="00824F95"/>
    <w:rsid w:val="00827156"/>
    <w:rsid w:val="0083178C"/>
    <w:rsid w:val="00831CA5"/>
    <w:rsid w:val="0083251E"/>
    <w:rsid w:val="00833DC9"/>
    <w:rsid w:val="008344AA"/>
    <w:rsid w:val="00835949"/>
    <w:rsid w:val="00836372"/>
    <w:rsid w:val="00836400"/>
    <w:rsid w:val="0083680A"/>
    <w:rsid w:val="008368CA"/>
    <w:rsid w:val="00837146"/>
    <w:rsid w:val="00842A98"/>
    <w:rsid w:val="00842AB7"/>
    <w:rsid w:val="008453FB"/>
    <w:rsid w:val="00846279"/>
    <w:rsid w:val="008462F1"/>
    <w:rsid w:val="0085002C"/>
    <w:rsid w:val="008518CE"/>
    <w:rsid w:val="00852789"/>
    <w:rsid w:val="00853195"/>
    <w:rsid w:val="008538BD"/>
    <w:rsid w:val="008539ED"/>
    <w:rsid w:val="00855BFC"/>
    <w:rsid w:val="008607D8"/>
    <w:rsid w:val="00860BE8"/>
    <w:rsid w:val="00861195"/>
    <w:rsid w:val="00861383"/>
    <w:rsid w:val="00862151"/>
    <w:rsid w:val="00863023"/>
    <w:rsid w:val="00863A4E"/>
    <w:rsid w:val="008645B3"/>
    <w:rsid w:val="00864B7E"/>
    <w:rsid w:val="00872BB7"/>
    <w:rsid w:val="00887510"/>
    <w:rsid w:val="00891B8B"/>
    <w:rsid w:val="00892346"/>
    <w:rsid w:val="0089270C"/>
    <w:rsid w:val="00893042"/>
    <w:rsid w:val="0089497C"/>
    <w:rsid w:val="00895266"/>
    <w:rsid w:val="00895E41"/>
    <w:rsid w:val="00896943"/>
    <w:rsid w:val="00897B3D"/>
    <w:rsid w:val="00897E9A"/>
    <w:rsid w:val="008A16EF"/>
    <w:rsid w:val="008A1DE4"/>
    <w:rsid w:val="008A1E0F"/>
    <w:rsid w:val="008A3193"/>
    <w:rsid w:val="008A3C9D"/>
    <w:rsid w:val="008A4792"/>
    <w:rsid w:val="008A4975"/>
    <w:rsid w:val="008A5362"/>
    <w:rsid w:val="008A660A"/>
    <w:rsid w:val="008A6EE3"/>
    <w:rsid w:val="008A702D"/>
    <w:rsid w:val="008B3B72"/>
    <w:rsid w:val="008B48FC"/>
    <w:rsid w:val="008B56F9"/>
    <w:rsid w:val="008C1EE4"/>
    <w:rsid w:val="008C2B98"/>
    <w:rsid w:val="008C3E23"/>
    <w:rsid w:val="008C5F7C"/>
    <w:rsid w:val="008C6835"/>
    <w:rsid w:val="008C6F55"/>
    <w:rsid w:val="008C7BB8"/>
    <w:rsid w:val="008D0B76"/>
    <w:rsid w:val="008D3F12"/>
    <w:rsid w:val="008D49F0"/>
    <w:rsid w:val="008D5F9A"/>
    <w:rsid w:val="008D7D67"/>
    <w:rsid w:val="008D7F52"/>
    <w:rsid w:val="008E2440"/>
    <w:rsid w:val="008E2956"/>
    <w:rsid w:val="008E7557"/>
    <w:rsid w:val="008E75C6"/>
    <w:rsid w:val="008F2D23"/>
    <w:rsid w:val="008F3A40"/>
    <w:rsid w:val="008F425D"/>
    <w:rsid w:val="008F42F6"/>
    <w:rsid w:val="008F4CEF"/>
    <w:rsid w:val="008F4F28"/>
    <w:rsid w:val="008F6213"/>
    <w:rsid w:val="008F6DFC"/>
    <w:rsid w:val="008F7465"/>
    <w:rsid w:val="0090150E"/>
    <w:rsid w:val="00905889"/>
    <w:rsid w:val="00905A0B"/>
    <w:rsid w:val="00905D8C"/>
    <w:rsid w:val="00905ED3"/>
    <w:rsid w:val="00907177"/>
    <w:rsid w:val="009107A6"/>
    <w:rsid w:val="00910A55"/>
    <w:rsid w:val="00911CE7"/>
    <w:rsid w:val="0091298D"/>
    <w:rsid w:val="00912DE8"/>
    <w:rsid w:val="00915339"/>
    <w:rsid w:val="00915929"/>
    <w:rsid w:val="009206C7"/>
    <w:rsid w:val="00921658"/>
    <w:rsid w:val="00922580"/>
    <w:rsid w:val="00922800"/>
    <w:rsid w:val="0092316C"/>
    <w:rsid w:val="0092338D"/>
    <w:rsid w:val="0092529C"/>
    <w:rsid w:val="0092737E"/>
    <w:rsid w:val="009309CE"/>
    <w:rsid w:val="009324A3"/>
    <w:rsid w:val="0093349F"/>
    <w:rsid w:val="00936DE0"/>
    <w:rsid w:val="00937294"/>
    <w:rsid w:val="00940496"/>
    <w:rsid w:val="00941874"/>
    <w:rsid w:val="00941A1E"/>
    <w:rsid w:val="00942E69"/>
    <w:rsid w:val="00945B98"/>
    <w:rsid w:val="00945C64"/>
    <w:rsid w:val="00946125"/>
    <w:rsid w:val="0094629E"/>
    <w:rsid w:val="00950D41"/>
    <w:rsid w:val="0095107E"/>
    <w:rsid w:val="0095238F"/>
    <w:rsid w:val="009524EE"/>
    <w:rsid w:val="00952749"/>
    <w:rsid w:val="009543E7"/>
    <w:rsid w:val="00955F5C"/>
    <w:rsid w:val="00960029"/>
    <w:rsid w:val="0096038B"/>
    <w:rsid w:val="009614E8"/>
    <w:rsid w:val="00961720"/>
    <w:rsid w:val="00965E56"/>
    <w:rsid w:val="009666D1"/>
    <w:rsid w:val="00966D59"/>
    <w:rsid w:val="00976780"/>
    <w:rsid w:val="00980047"/>
    <w:rsid w:val="00980B91"/>
    <w:rsid w:val="00982238"/>
    <w:rsid w:val="009834A3"/>
    <w:rsid w:val="00986068"/>
    <w:rsid w:val="0099178B"/>
    <w:rsid w:val="0099206D"/>
    <w:rsid w:val="00993192"/>
    <w:rsid w:val="009950B6"/>
    <w:rsid w:val="00996C17"/>
    <w:rsid w:val="00997C54"/>
    <w:rsid w:val="009A28B7"/>
    <w:rsid w:val="009A2A1F"/>
    <w:rsid w:val="009A33D1"/>
    <w:rsid w:val="009A4388"/>
    <w:rsid w:val="009A504A"/>
    <w:rsid w:val="009A5350"/>
    <w:rsid w:val="009B0A41"/>
    <w:rsid w:val="009B0BBE"/>
    <w:rsid w:val="009B196F"/>
    <w:rsid w:val="009B3705"/>
    <w:rsid w:val="009B37F5"/>
    <w:rsid w:val="009B3B2D"/>
    <w:rsid w:val="009B5585"/>
    <w:rsid w:val="009B5D76"/>
    <w:rsid w:val="009B6380"/>
    <w:rsid w:val="009B6D83"/>
    <w:rsid w:val="009B74F2"/>
    <w:rsid w:val="009B75B3"/>
    <w:rsid w:val="009C3D92"/>
    <w:rsid w:val="009C7C6F"/>
    <w:rsid w:val="009D0E65"/>
    <w:rsid w:val="009D0F7C"/>
    <w:rsid w:val="009D18C3"/>
    <w:rsid w:val="009D46C3"/>
    <w:rsid w:val="009D5B56"/>
    <w:rsid w:val="009D5EC7"/>
    <w:rsid w:val="009D7666"/>
    <w:rsid w:val="009E03F9"/>
    <w:rsid w:val="009E0F07"/>
    <w:rsid w:val="009E1419"/>
    <w:rsid w:val="009E1F69"/>
    <w:rsid w:val="009E3F4D"/>
    <w:rsid w:val="009E5D2E"/>
    <w:rsid w:val="009F0140"/>
    <w:rsid w:val="009F0501"/>
    <w:rsid w:val="009F48D8"/>
    <w:rsid w:val="009F7F91"/>
    <w:rsid w:val="00A01DF9"/>
    <w:rsid w:val="00A05539"/>
    <w:rsid w:val="00A1002E"/>
    <w:rsid w:val="00A103B7"/>
    <w:rsid w:val="00A10EBF"/>
    <w:rsid w:val="00A12DB3"/>
    <w:rsid w:val="00A133ED"/>
    <w:rsid w:val="00A13A16"/>
    <w:rsid w:val="00A15508"/>
    <w:rsid w:val="00A15977"/>
    <w:rsid w:val="00A17CE8"/>
    <w:rsid w:val="00A17FD1"/>
    <w:rsid w:val="00A2081A"/>
    <w:rsid w:val="00A22E78"/>
    <w:rsid w:val="00A244F5"/>
    <w:rsid w:val="00A2465E"/>
    <w:rsid w:val="00A255B0"/>
    <w:rsid w:val="00A25BBC"/>
    <w:rsid w:val="00A25F10"/>
    <w:rsid w:val="00A261C4"/>
    <w:rsid w:val="00A26614"/>
    <w:rsid w:val="00A27D00"/>
    <w:rsid w:val="00A32181"/>
    <w:rsid w:val="00A322D3"/>
    <w:rsid w:val="00A34B45"/>
    <w:rsid w:val="00A372F6"/>
    <w:rsid w:val="00A374B9"/>
    <w:rsid w:val="00A37734"/>
    <w:rsid w:val="00A3794F"/>
    <w:rsid w:val="00A409E6"/>
    <w:rsid w:val="00A41E0C"/>
    <w:rsid w:val="00A43BF1"/>
    <w:rsid w:val="00A4491B"/>
    <w:rsid w:val="00A45F39"/>
    <w:rsid w:val="00A522CC"/>
    <w:rsid w:val="00A57587"/>
    <w:rsid w:val="00A57763"/>
    <w:rsid w:val="00A57A8F"/>
    <w:rsid w:val="00A60B87"/>
    <w:rsid w:val="00A63CB5"/>
    <w:rsid w:val="00A64428"/>
    <w:rsid w:val="00A64742"/>
    <w:rsid w:val="00A7386B"/>
    <w:rsid w:val="00A7695A"/>
    <w:rsid w:val="00A76CF4"/>
    <w:rsid w:val="00A76FBC"/>
    <w:rsid w:val="00A77F1E"/>
    <w:rsid w:val="00A80FF9"/>
    <w:rsid w:val="00A844B9"/>
    <w:rsid w:val="00A84A19"/>
    <w:rsid w:val="00A8739C"/>
    <w:rsid w:val="00A87D09"/>
    <w:rsid w:val="00A9145F"/>
    <w:rsid w:val="00A915B8"/>
    <w:rsid w:val="00A96339"/>
    <w:rsid w:val="00A96989"/>
    <w:rsid w:val="00AA06C1"/>
    <w:rsid w:val="00AA0806"/>
    <w:rsid w:val="00AA1FD4"/>
    <w:rsid w:val="00AA5D81"/>
    <w:rsid w:val="00AA7AAF"/>
    <w:rsid w:val="00AB1EFB"/>
    <w:rsid w:val="00AB3F48"/>
    <w:rsid w:val="00AB403D"/>
    <w:rsid w:val="00AB4534"/>
    <w:rsid w:val="00AB6038"/>
    <w:rsid w:val="00AC07BE"/>
    <w:rsid w:val="00AC4749"/>
    <w:rsid w:val="00AC6841"/>
    <w:rsid w:val="00AC6E15"/>
    <w:rsid w:val="00AC752A"/>
    <w:rsid w:val="00AC77D1"/>
    <w:rsid w:val="00AC7ACF"/>
    <w:rsid w:val="00AD03B3"/>
    <w:rsid w:val="00AD15F8"/>
    <w:rsid w:val="00AD19C4"/>
    <w:rsid w:val="00AD1DB9"/>
    <w:rsid w:val="00AD3E22"/>
    <w:rsid w:val="00AD4551"/>
    <w:rsid w:val="00AD4D31"/>
    <w:rsid w:val="00AD5464"/>
    <w:rsid w:val="00AD6827"/>
    <w:rsid w:val="00AD7A29"/>
    <w:rsid w:val="00AE0029"/>
    <w:rsid w:val="00AE1E75"/>
    <w:rsid w:val="00AE1F39"/>
    <w:rsid w:val="00AE2D1F"/>
    <w:rsid w:val="00AE2F9B"/>
    <w:rsid w:val="00AE6A4B"/>
    <w:rsid w:val="00AE7E89"/>
    <w:rsid w:val="00AF16B4"/>
    <w:rsid w:val="00AF1856"/>
    <w:rsid w:val="00AF1B28"/>
    <w:rsid w:val="00AF1DEB"/>
    <w:rsid w:val="00AF5F80"/>
    <w:rsid w:val="00AF78C6"/>
    <w:rsid w:val="00B010B9"/>
    <w:rsid w:val="00B01AF1"/>
    <w:rsid w:val="00B02B74"/>
    <w:rsid w:val="00B04149"/>
    <w:rsid w:val="00B05CF1"/>
    <w:rsid w:val="00B1192F"/>
    <w:rsid w:val="00B22636"/>
    <w:rsid w:val="00B23D09"/>
    <w:rsid w:val="00B255B3"/>
    <w:rsid w:val="00B260F0"/>
    <w:rsid w:val="00B26AB2"/>
    <w:rsid w:val="00B26B01"/>
    <w:rsid w:val="00B27E3D"/>
    <w:rsid w:val="00B341AE"/>
    <w:rsid w:val="00B34794"/>
    <w:rsid w:val="00B3516A"/>
    <w:rsid w:val="00B372D7"/>
    <w:rsid w:val="00B376BB"/>
    <w:rsid w:val="00B41E9D"/>
    <w:rsid w:val="00B43FEF"/>
    <w:rsid w:val="00B44D91"/>
    <w:rsid w:val="00B44F7A"/>
    <w:rsid w:val="00B4643F"/>
    <w:rsid w:val="00B47A0B"/>
    <w:rsid w:val="00B50FD4"/>
    <w:rsid w:val="00B51084"/>
    <w:rsid w:val="00B52548"/>
    <w:rsid w:val="00B54470"/>
    <w:rsid w:val="00B54533"/>
    <w:rsid w:val="00B55A94"/>
    <w:rsid w:val="00B562CD"/>
    <w:rsid w:val="00B56BE1"/>
    <w:rsid w:val="00B56D7B"/>
    <w:rsid w:val="00B57A66"/>
    <w:rsid w:val="00B608C4"/>
    <w:rsid w:val="00B612BA"/>
    <w:rsid w:val="00B619F4"/>
    <w:rsid w:val="00B6245A"/>
    <w:rsid w:val="00B62E46"/>
    <w:rsid w:val="00B63212"/>
    <w:rsid w:val="00B6518B"/>
    <w:rsid w:val="00B66970"/>
    <w:rsid w:val="00B7028E"/>
    <w:rsid w:val="00B70ECD"/>
    <w:rsid w:val="00B73F24"/>
    <w:rsid w:val="00B807BE"/>
    <w:rsid w:val="00B8195A"/>
    <w:rsid w:val="00B850D1"/>
    <w:rsid w:val="00B86291"/>
    <w:rsid w:val="00B904B8"/>
    <w:rsid w:val="00B910E9"/>
    <w:rsid w:val="00B920E1"/>
    <w:rsid w:val="00BA29F8"/>
    <w:rsid w:val="00BA3682"/>
    <w:rsid w:val="00BA6379"/>
    <w:rsid w:val="00BA6AD3"/>
    <w:rsid w:val="00BA79B0"/>
    <w:rsid w:val="00BB2E92"/>
    <w:rsid w:val="00BB6C1B"/>
    <w:rsid w:val="00BC0941"/>
    <w:rsid w:val="00BC619F"/>
    <w:rsid w:val="00BC63EF"/>
    <w:rsid w:val="00BC72F7"/>
    <w:rsid w:val="00BC7DDA"/>
    <w:rsid w:val="00BD0805"/>
    <w:rsid w:val="00BD0DA3"/>
    <w:rsid w:val="00BD2619"/>
    <w:rsid w:val="00BD3C3C"/>
    <w:rsid w:val="00BD3F75"/>
    <w:rsid w:val="00BD4095"/>
    <w:rsid w:val="00BD4A77"/>
    <w:rsid w:val="00BD7225"/>
    <w:rsid w:val="00BE0288"/>
    <w:rsid w:val="00BE0939"/>
    <w:rsid w:val="00BE1DE4"/>
    <w:rsid w:val="00BE5B84"/>
    <w:rsid w:val="00BF63CB"/>
    <w:rsid w:val="00C0056C"/>
    <w:rsid w:val="00C00A14"/>
    <w:rsid w:val="00C0129C"/>
    <w:rsid w:val="00C02E25"/>
    <w:rsid w:val="00C03699"/>
    <w:rsid w:val="00C06342"/>
    <w:rsid w:val="00C11C80"/>
    <w:rsid w:val="00C13F80"/>
    <w:rsid w:val="00C1457E"/>
    <w:rsid w:val="00C1727B"/>
    <w:rsid w:val="00C22952"/>
    <w:rsid w:val="00C23BD0"/>
    <w:rsid w:val="00C23D4E"/>
    <w:rsid w:val="00C23F87"/>
    <w:rsid w:val="00C249AF"/>
    <w:rsid w:val="00C24CC9"/>
    <w:rsid w:val="00C26213"/>
    <w:rsid w:val="00C276F3"/>
    <w:rsid w:val="00C3085F"/>
    <w:rsid w:val="00C31B56"/>
    <w:rsid w:val="00C31F2D"/>
    <w:rsid w:val="00C34EEF"/>
    <w:rsid w:val="00C35EEF"/>
    <w:rsid w:val="00C37685"/>
    <w:rsid w:val="00C376D6"/>
    <w:rsid w:val="00C4230D"/>
    <w:rsid w:val="00C44DF4"/>
    <w:rsid w:val="00C451FF"/>
    <w:rsid w:val="00C46F9A"/>
    <w:rsid w:val="00C508D0"/>
    <w:rsid w:val="00C50B02"/>
    <w:rsid w:val="00C53759"/>
    <w:rsid w:val="00C54EB6"/>
    <w:rsid w:val="00C627C4"/>
    <w:rsid w:val="00C64919"/>
    <w:rsid w:val="00C653E8"/>
    <w:rsid w:val="00C67BC2"/>
    <w:rsid w:val="00C70FF7"/>
    <w:rsid w:val="00C7112F"/>
    <w:rsid w:val="00C72921"/>
    <w:rsid w:val="00C7356B"/>
    <w:rsid w:val="00C73DA0"/>
    <w:rsid w:val="00C74216"/>
    <w:rsid w:val="00C75205"/>
    <w:rsid w:val="00C824AE"/>
    <w:rsid w:val="00C845AC"/>
    <w:rsid w:val="00C8789B"/>
    <w:rsid w:val="00C87DFF"/>
    <w:rsid w:val="00C9237F"/>
    <w:rsid w:val="00C92FC0"/>
    <w:rsid w:val="00C9444C"/>
    <w:rsid w:val="00C9454B"/>
    <w:rsid w:val="00C9589E"/>
    <w:rsid w:val="00C95FE3"/>
    <w:rsid w:val="00C96732"/>
    <w:rsid w:val="00C97788"/>
    <w:rsid w:val="00CA0280"/>
    <w:rsid w:val="00CA13B1"/>
    <w:rsid w:val="00CA281C"/>
    <w:rsid w:val="00CB45D9"/>
    <w:rsid w:val="00CB5582"/>
    <w:rsid w:val="00CB618C"/>
    <w:rsid w:val="00CB68B9"/>
    <w:rsid w:val="00CC0CF9"/>
    <w:rsid w:val="00CC0DD5"/>
    <w:rsid w:val="00CC11F3"/>
    <w:rsid w:val="00CC1B47"/>
    <w:rsid w:val="00CC1FE7"/>
    <w:rsid w:val="00CC500C"/>
    <w:rsid w:val="00CC55DD"/>
    <w:rsid w:val="00CD4620"/>
    <w:rsid w:val="00CD716B"/>
    <w:rsid w:val="00CE04A0"/>
    <w:rsid w:val="00CE2A86"/>
    <w:rsid w:val="00CE2F3A"/>
    <w:rsid w:val="00CE309F"/>
    <w:rsid w:val="00CE3EEB"/>
    <w:rsid w:val="00CE4263"/>
    <w:rsid w:val="00CE6C45"/>
    <w:rsid w:val="00CE7716"/>
    <w:rsid w:val="00CF201C"/>
    <w:rsid w:val="00CF2EC6"/>
    <w:rsid w:val="00CF3141"/>
    <w:rsid w:val="00CF3781"/>
    <w:rsid w:val="00CF681A"/>
    <w:rsid w:val="00CF6FA0"/>
    <w:rsid w:val="00CF6FBF"/>
    <w:rsid w:val="00CF77F6"/>
    <w:rsid w:val="00CF78E9"/>
    <w:rsid w:val="00D039E0"/>
    <w:rsid w:val="00D0489D"/>
    <w:rsid w:val="00D0608F"/>
    <w:rsid w:val="00D065FC"/>
    <w:rsid w:val="00D101C7"/>
    <w:rsid w:val="00D101D3"/>
    <w:rsid w:val="00D10928"/>
    <w:rsid w:val="00D14C3B"/>
    <w:rsid w:val="00D14F90"/>
    <w:rsid w:val="00D16244"/>
    <w:rsid w:val="00D206E3"/>
    <w:rsid w:val="00D21626"/>
    <w:rsid w:val="00D22BB3"/>
    <w:rsid w:val="00D23053"/>
    <w:rsid w:val="00D23C18"/>
    <w:rsid w:val="00D24838"/>
    <w:rsid w:val="00D31DF4"/>
    <w:rsid w:val="00D3334A"/>
    <w:rsid w:val="00D34383"/>
    <w:rsid w:val="00D35FD1"/>
    <w:rsid w:val="00D3723A"/>
    <w:rsid w:val="00D37733"/>
    <w:rsid w:val="00D4541A"/>
    <w:rsid w:val="00D47003"/>
    <w:rsid w:val="00D52CBC"/>
    <w:rsid w:val="00D539E4"/>
    <w:rsid w:val="00D53F96"/>
    <w:rsid w:val="00D54C31"/>
    <w:rsid w:val="00D57C2C"/>
    <w:rsid w:val="00D57D82"/>
    <w:rsid w:val="00D63035"/>
    <w:rsid w:val="00D66495"/>
    <w:rsid w:val="00D66AFD"/>
    <w:rsid w:val="00D73426"/>
    <w:rsid w:val="00D74092"/>
    <w:rsid w:val="00D74806"/>
    <w:rsid w:val="00D81809"/>
    <w:rsid w:val="00D82DA8"/>
    <w:rsid w:val="00D84EA6"/>
    <w:rsid w:val="00D864DB"/>
    <w:rsid w:val="00D86630"/>
    <w:rsid w:val="00D86C0E"/>
    <w:rsid w:val="00D872A5"/>
    <w:rsid w:val="00D878B8"/>
    <w:rsid w:val="00D87941"/>
    <w:rsid w:val="00D90A5B"/>
    <w:rsid w:val="00D94D2D"/>
    <w:rsid w:val="00D96813"/>
    <w:rsid w:val="00D97370"/>
    <w:rsid w:val="00DA020C"/>
    <w:rsid w:val="00DA03C8"/>
    <w:rsid w:val="00DA31FF"/>
    <w:rsid w:val="00DA3634"/>
    <w:rsid w:val="00DA39E6"/>
    <w:rsid w:val="00DA4CEA"/>
    <w:rsid w:val="00DA5345"/>
    <w:rsid w:val="00DB1A35"/>
    <w:rsid w:val="00DB6D6C"/>
    <w:rsid w:val="00DC15E7"/>
    <w:rsid w:val="00DC173E"/>
    <w:rsid w:val="00DC32E8"/>
    <w:rsid w:val="00DC734E"/>
    <w:rsid w:val="00DD17DB"/>
    <w:rsid w:val="00DD6E4F"/>
    <w:rsid w:val="00DD717F"/>
    <w:rsid w:val="00DE03E1"/>
    <w:rsid w:val="00DE072B"/>
    <w:rsid w:val="00DE1479"/>
    <w:rsid w:val="00DE3FA6"/>
    <w:rsid w:val="00DE6892"/>
    <w:rsid w:val="00DF0137"/>
    <w:rsid w:val="00DF06AC"/>
    <w:rsid w:val="00DF1101"/>
    <w:rsid w:val="00DF18DB"/>
    <w:rsid w:val="00DF2CCA"/>
    <w:rsid w:val="00DF62E0"/>
    <w:rsid w:val="00DF69E4"/>
    <w:rsid w:val="00DF6E8D"/>
    <w:rsid w:val="00DF7EE9"/>
    <w:rsid w:val="00E00EA6"/>
    <w:rsid w:val="00E03F9C"/>
    <w:rsid w:val="00E0501B"/>
    <w:rsid w:val="00E102F7"/>
    <w:rsid w:val="00E10668"/>
    <w:rsid w:val="00E11888"/>
    <w:rsid w:val="00E127C2"/>
    <w:rsid w:val="00E12AEF"/>
    <w:rsid w:val="00E12B3B"/>
    <w:rsid w:val="00E13AE7"/>
    <w:rsid w:val="00E145C1"/>
    <w:rsid w:val="00E1475D"/>
    <w:rsid w:val="00E14D4E"/>
    <w:rsid w:val="00E160B6"/>
    <w:rsid w:val="00E20C61"/>
    <w:rsid w:val="00E23B1E"/>
    <w:rsid w:val="00E25334"/>
    <w:rsid w:val="00E25523"/>
    <w:rsid w:val="00E27406"/>
    <w:rsid w:val="00E331CD"/>
    <w:rsid w:val="00E34B01"/>
    <w:rsid w:val="00E3596F"/>
    <w:rsid w:val="00E364D5"/>
    <w:rsid w:val="00E36931"/>
    <w:rsid w:val="00E37759"/>
    <w:rsid w:val="00E37CB1"/>
    <w:rsid w:val="00E40430"/>
    <w:rsid w:val="00E4287A"/>
    <w:rsid w:val="00E4300B"/>
    <w:rsid w:val="00E43BB5"/>
    <w:rsid w:val="00E443BA"/>
    <w:rsid w:val="00E46309"/>
    <w:rsid w:val="00E513CC"/>
    <w:rsid w:val="00E5469B"/>
    <w:rsid w:val="00E551E1"/>
    <w:rsid w:val="00E5765E"/>
    <w:rsid w:val="00E579A8"/>
    <w:rsid w:val="00E57C20"/>
    <w:rsid w:val="00E63562"/>
    <w:rsid w:val="00E6386A"/>
    <w:rsid w:val="00E64327"/>
    <w:rsid w:val="00E67FB1"/>
    <w:rsid w:val="00E70559"/>
    <w:rsid w:val="00E711B4"/>
    <w:rsid w:val="00E71557"/>
    <w:rsid w:val="00E7176D"/>
    <w:rsid w:val="00E7181B"/>
    <w:rsid w:val="00E721E1"/>
    <w:rsid w:val="00E7412D"/>
    <w:rsid w:val="00E763C6"/>
    <w:rsid w:val="00E76F51"/>
    <w:rsid w:val="00E84857"/>
    <w:rsid w:val="00E85BB1"/>
    <w:rsid w:val="00E87FE2"/>
    <w:rsid w:val="00E92B7A"/>
    <w:rsid w:val="00E93AA4"/>
    <w:rsid w:val="00E95BE3"/>
    <w:rsid w:val="00E961CF"/>
    <w:rsid w:val="00E97107"/>
    <w:rsid w:val="00EA0355"/>
    <w:rsid w:val="00EA119A"/>
    <w:rsid w:val="00EA36CA"/>
    <w:rsid w:val="00EA4D11"/>
    <w:rsid w:val="00EB0E05"/>
    <w:rsid w:val="00EB40A2"/>
    <w:rsid w:val="00EB491D"/>
    <w:rsid w:val="00EB546A"/>
    <w:rsid w:val="00EB59D3"/>
    <w:rsid w:val="00EB5D92"/>
    <w:rsid w:val="00EB6041"/>
    <w:rsid w:val="00EB6287"/>
    <w:rsid w:val="00EB6B2D"/>
    <w:rsid w:val="00EB7779"/>
    <w:rsid w:val="00EC5C7D"/>
    <w:rsid w:val="00EC5C98"/>
    <w:rsid w:val="00ED0564"/>
    <w:rsid w:val="00ED1E97"/>
    <w:rsid w:val="00ED255D"/>
    <w:rsid w:val="00ED2AB5"/>
    <w:rsid w:val="00ED4A4A"/>
    <w:rsid w:val="00ED4F90"/>
    <w:rsid w:val="00ED674A"/>
    <w:rsid w:val="00ED7017"/>
    <w:rsid w:val="00EE070B"/>
    <w:rsid w:val="00EE0BA5"/>
    <w:rsid w:val="00EE2416"/>
    <w:rsid w:val="00EE2F88"/>
    <w:rsid w:val="00EE3441"/>
    <w:rsid w:val="00EE6293"/>
    <w:rsid w:val="00EE75E8"/>
    <w:rsid w:val="00EE7AEB"/>
    <w:rsid w:val="00EF0599"/>
    <w:rsid w:val="00EF40A8"/>
    <w:rsid w:val="00EF6E6B"/>
    <w:rsid w:val="00EF745E"/>
    <w:rsid w:val="00F0177F"/>
    <w:rsid w:val="00F01AB9"/>
    <w:rsid w:val="00F0213B"/>
    <w:rsid w:val="00F0295D"/>
    <w:rsid w:val="00F03F9C"/>
    <w:rsid w:val="00F041F7"/>
    <w:rsid w:val="00F079B2"/>
    <w:rsid w:val="00F1044B"/>
    <w:rsid w:val="00F10561"/>
    <w:rsid w:val="00F10743"/>
    <w:rsid w:val="00F10C15"/>
    <w:rsid w:val="00F12075"/>
    <w:rsid w:val="00F1247B"/>
    <w:rsid w:val="00F14680"/>
    <w:rsid w:val="00F228C0"/>
    <w:rsid w:val="00F22B65"/>
    <w:rsid w:val="00F22C93"/>
    <w:rsid w:val="00F243F1"/>
    <w:rsid w:val="00F27027"/>
    <w:rsid w:val="00F27A34"/>
    <w:rsid w:val="00F27EB1"/>
    <w:rsid w:val="00F3348B"/>
    <w:rsid w:val="00F334BB"/>
    <w:rsid w:val="00F33828"/>
    <w:rsid w:val="00F34A2B"/>
    <w:rsid w:val="00F35EFB"/>
    <w:rsid w:val="00F37570"/>
    <w:rsid w:val="00F41AA3"/>
    <w:rsid w:val="00F41C6C"/>
    <w:rsid w:val="00F42211"/>
    <w:rsid w:val="00F43A53"/>
    <w:rsid w:val="00F442D2"/>
    <w:rsid w:val="00F46DFC"/>
    <w:rsid w:val="00F47B17"/>
    <w:rsid w:val="00F509D6"/>
    <w:rsid w:val="00F50E01"/>
    <w:rsid w:val="00F5390D"/>
    <w:rsid w:val="00F55C3D"/>
    <w:rsid w:val="00F5727A"/>
    <w:rsid w:val="00F60167"/>
    <w:rsid w:val="00F60D1E"/>
    <w:rsid w:val="00F627AB"/>
    <w:rsid w:val="00F63F5A"/>
    <w:rsid w:val="00F64F8F"/>
    <w:rsid w:val="00F6588D"/>
    <w:rsid w:val="00F66B38"/>
    <w:rsid w:val="00F66F15"/>
    <w:rsid w:val="00F675D8"/>
    <w:rsid w:val="00F67BDC"/>
    <w:rsid w:val="00F70BFF"/>
    <w:rsid w:val="00F71466"/>
    <w:rsid w:val="00F72E99"/>
    <w:rsid w:val="00F73C7A"/>
    <w:rsid w:val="00F753D2"/>
    <w:rsid w:val="00F763FC"/>
    <w:rsid w:val="00F768B5"/>
    <w:rsid w:val="00F77116"/>
    <w:rsid w:val="00F77A40"/>
    <w:rsid w:val="00F853BC"/>
    <w:rsid w:val="00F867E7"/>
    <w:rsid w:val="00F87178"/>
    <w:rsid w:val="00F873E7"/>
    <w:rsid w:val="00F94B12"/>
    <w:rsid w:val="00F94DE4"/>
    <w:rsid w:val="00F9527B"/>
    <w:rsid w:val="00F96C9D"/>
    <w:rsid w:val="00F9728F"/>
    <w:rsid w:val="00FA2048"/>
    <w:rsid w:val="00FA404B"/>
    <w:rsid w:val="00FA423B"/>
    <w:rsid w:val="00FA5F3B"/>
    <w:rsid w:val="00FA7EED"/>
    <w:rsid w:val="00FB00FD"/>
    <w:rsid w:val="00FB3698"/>
    <w:rsid w:val="00FB4646"/>
    <w:rsid w:val="00FB6F39"/>
    <w:rsid w:val="00FB761C"/>
    <w:rsid w:val="00FC012C"/>
    <w:rsid w:val="00FC1080"/>
    <w:rsid w:val="00FC2B80"/>
    <w:rsid w:val="00FC373A"/>
    <w:rsid w:val="00FC4CB2"/>
    <w:rsid w:val="00FD064D"/>
    <w:rsid w:val="00FD0990"/>
    <w:rsid w:val="00FD126C"/>
    <w:rsid w:val="00FD15A0"/>
    <w:rsid w:val="00FD28AB"/>
    <w:rsid w:val="00FD2989"/>
    <w:rsid w:val="00FD447E"/>
    <w:rsid w:val="00FD48DA"/>
    <w:rsid w:val="00FD5809"/>
    <w:rsid w:val="00FD61B5"/>
    <w:rsid w:val="00FD6343"/>
    <w:rsid w:val="00FD6C92"/>
    <w:rsid w:val="00FD73C6"/>
    <w:rsid w:val="00FE14D7"/>
    <w:rsid w:val="00FE28A4"/>
    <w:rsid w:val="00FE2B2F"/>
    <w:rsid w:val="00FE434F"/>
    <w:rsid w:val="00FE65DB"/>
    <w:rsid w:val="00FE6FAA"/>
    <w:rsid w:val="00FE769C"/>
    <w:rsid w:val="00FF067D"/>
    <w:rsid w:val="00FF2410"/>
    <w:rsid w:val="00FF3444"/>
    <w:rsid w:val="036363D4"/>
    <w:rsid w:val="0B2C1894"/>
    <w:rsid w:val="0BBD0E3B"/>
    <w:rsid w:val="30974493"/>
    <w:rsid w:val="35577297"/>
    <w:rsid w:val="440A543A"/>
    <w:rsid w:val="44E547B8"/>
    <w:rsid w:val="4AE37C01"/>
    <w:rsid w:val="5001074F"/>
    <w:rsid w:val="5F100333"/>
    <w:rsid w:val="63321148"/>
    <w:rsid w:val="65CC520A"/>
    <w:rsid w:val="676B4752"/>
    <w:rsid w:val="68C4255A"/>
    <w:rsid w:val="71171F0C"/>
    <w:rsid w:val="746B1E0A"/>
    <w:rsid w:val="74C57B83"/>
    <w:rsid w:val="769907B6"/>
    <w:rsid w:val="7AC04563"/>
    <w:rsid w:val="7FF5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1A9E73"/>
  <w15:docId w15:val="{0D4F0AFF-E9EF-43BC-AD72-4C98EE19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widowControl/>
      <w:jc w:val="left"/>
    </w:pPr>
    <w:rPr>
      <w:rFonts w:eastAsia="宋体"/>
      <w:kern w:val="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pPr>
      <w:widowControl w:val="0"/>
    </w:pPr>
    <w:rPr>
      <w:rFonts w:eastAsiaTheme="minorEastAsia"/>
      <w:b/>
      <w:bCs/>
      <w:kern w:val="2"/>
      <w:sz w:val="21"/>
      <w:szCs w:val="22"/>
      <w:lang w:eastAsia="zh-CN"/>
    </w:rPr>
  </w:style>
  <w:style w:type="table" w:styleId="ad">
    <w:name w:val="Table Grid"/>
    <w:basedOn w:val="a1"/>
    <w:qFormat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page number"/>
    <w:basedOn w:val="a0"/>
    <w:uiPriority w:val="99"/>
    <w:semiHidden/>
    <w:unhideWhenUsed/>
    <w:qFormat/>
  </w:style>
  <w:style w:type="character" w:styleId="af0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1">
    <w:name w:val="line number"/>
    <w:basedOn w:val="a0"/>
    <w:uiPriority w:val="99"/>
    <w:semiHidden/>
    <w:unhideWhenUsed/>
    <w:qFormat/>
  </w:style>
  <w:style w:type="character" w:styleId="af2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customStyle="1" w:styleId="af4">
    <w:name w:val="三线表"/>
    <w:basedOn w:val="a1"/>
    <w:uiPriority w:val="99"/>
    <w:qFormat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a4">
    <w:name w:val="批注文字 字符"/>
    <w:basedOn w:val="a0"/>
    <w:link w:val="a3"/>
    <w:uiPriority w:val="99"/>
    <w:qFormat/>
    <w:rPr>
      <w:rFonts w:eastAsia="宋体"/>
      <w:kern w:val="0"/>
      <w:sz w:val="24"/>
      <w:szCs w:val="24"/>
      <w:lang w:eastAsia="en-US"/>
    </w:rPr>
  </w:style>
  <w:style w:type="paragraph" w:customStyle="1" w:styleId="DataField11pt">
    <w:name w:val="Data Field 11pt"/>
    <w:basedOn w:val="a"/>
    <w:qFormat/>
    <w:pPr>
      <w:widowControl/>
      <w:autoSpaceDE w:val="0"/>
      <w:autoSpaceDN w:val="0"/>
      <w:spacing w:line="300" w:lineRule="exact"/>
      <w:jc w:val="left"/>
    </w:pPr>
    <w:rPr>
      <w:rFonts w:ascii="Arial" w:eastAsia="Times New Roman" w:hAnsi="Arial" w:cs="Arial"/>
      <w:kern w:val="0"/>
      <w:sz w:val="22"/>
      <w:szCs w:val="20"/>
      <w:lang w:eastAsia="en-US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eastAsiaTheme="minorEastAsia" w:hAnsi="Calibri" w:cstheme="minorBidi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eastAsiaTheme="minorEastAsia" w:hAnsi="Calibri" w:cstheme="minorBidi"/>
      <w:kern w:val="2"/>
      <w:szCs w:val="22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venir-Medium" w:eastAsia="Avenir-Medium" w:cs="Avenir-Medium"/>
      <w:color w:val="000000"/>
      <w:sz w:val="24"/>
      <w:szCs w:val="24"/>
    </w:rPr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eastAsia="宋体"/>
      <w:b/>
      <w:bCs/>
      <w:kern w:val="0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period">
    <w:name w:val="period"/>
    <w:basedOn w:val="a0"/>
    <w:qFormat/>
  </w:style>
  <w:style w:type="character" w:customStyle="1" w:styleId="cit">
    <w:name w:val="cit"/>
    <w:basedOn w:val="a0"/>
    <w:qFormat/>
  </w:style>
  <w:style w:type="character" w:customStyle="1" w:styleId="citation-doi">
    <w:name w:val="citation-doi"/>
    <w:basedOn w:val="a0"/>
    <w:qFormat/>
  </w:style>
  <w:style w:type="paragraph" w:customStyle="1" w:styleId="font0">
    <w:name w:val="font0"/>
    <w:basedOn w:val="a"/>
    <w:qFormat/>
    <w:pPr>
      <w:widowControl/>
      <w:spacing w:before="100" w:beforeAutospacing="1" w:after="100" w:afterAutospacing="1"/>
      <w:jc w:val="left"/>
    </w:pPr>
    <w:rPr>
      <w:rFonts w:ascii="Geneva" w:eastAsia="Times" w:hAnsi="Geneva" w:cs="Times New Roman"/>
      <w:kern w:val="0"/>
      <w:sz w:val="18"/>
      <w:szCs w:val="20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character" w:customStyle="1" w:styleId="docsum-authors">
    <w:name w:val="docsum-authors"/>
    <w:basedOn w:val="a0"/>
    <w:qFormat/>
  </w:style>
  <w:style w:type="character" w:customStyle="1" w:styleId="docsum-journal-citation">
    <w:name w:val="docsum-journal-citation"/>
    <w:basedOn w:val="a0"/>
    <w:qFormat/>
  </w:style>
  <w:style w:type="character" w:customStyle="1" w:styleId="citation-part">
    <w:name w:val="citation-part"/>
    <w:basedOn w:val="a0"/>
    <w:qFormat/>
  </w:style>
  <w:style w:type="character" w:customStyle="1" w:styleId="docsum-pmid">
    <w:name w:val="docsum-pmid"/>
    <w:basedOn w:val="a0"/>
    <w:qFormat/>
  </w:style>
  <w:style w:type="character" w:customStyle="1" w:styleId="publication-type">
    <w:name w:val="publication-type"/>
    <w:basedOn w:val="a0"/>
    <w:qFormat/>
  </w:style>
  <w:style w:type="character" w:customStyle="1" w:styleId="secondary-date">
    <w:name w:val="secondary-date"/>
    <w:basedOn w:val="a0"/>
    <w:qFormat/>
  </w:style>
  <w:style w:type="character" w:customStyle="1" w:styleId="identifier">
    <w:name w:val="identifier"/>
    <w:basedOn w:val="a0"/>
    <w:qFormat/>
  </w:style>
  <w:style w:type="character" w:customStyle="1" w:styleId="id-label">
    <w:name w:val="id-label"/>
    <w:basedOn w:val="a0"/>
    <w:qFormat/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pple-converted-space">
    <w:name w:val="apple-converted-space"/>
    <w:basedOn w:val="a0"/>
    <w:qFormat/>
  </w:style>
  <w:style w:type="character" w:customStyle="1" w:styleId="ref-title">
    <w:name w:val="ref-title"/>
    <w:basedOn w:val="a0"/>
    <w:qFormat/>
  </w:style>
  <w:style w:type="character" w:customStyle="1" w:styleId="ref-journal">
    <w:name w:val="ref-journal"/>
    <w:basedOn w:val="a0"/>
    <w:qFormat/>
  </w:style>
  <w:style w:type="character" w:customStyle="1" w:styleId="ref-vol">
    <w:name w:val="ref-vol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zheng@njmu.edu.cn" TargetMode="External"/><Relationship Id="rId13" Type="http://schemas.openxmlformats.org/officeDocument/2006/relationships/hyperlink" Target="dic://word/round%20spermati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748984-AF05-41AB-8F4A-34B64E719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43</cp:revision>
  <cp:lastPrinted>2021-12-26T01:47:00Z</cp:lastPrinted>
  <dcterms:created xsi:type="dcterms:W3CDTF">2022-04-14T17:26:00Z</dcterms:created>
  <dcterms:modified xsi:type="dcterms:W3CDTF">2022-06-05T01:03:00Z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1941A890EF1C46768954C38A4654D615</vt:lpwstr>
  </property>
</Properties>
</file>